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76A62E35"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r w:rsidR="00AD0B06">
        <w:rPr>
          <w:rFonts w:ascii="Times New Roman" w:hAnsi="Times New Roman" w:cs="Times New Roman"/>
          <w:sz w:val="24"/>
          <w:szCs w:val="24"/>
        </w:rPr>
        <w:t>God’s Breath Creates</w:t>
      </w: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4B0BB47F" w14:textId="77777777" w:rsidR="009261C8" w:rsidRDefault="00C42B05" w:rsidP="00E360A0">
      <w:pPr>
        <w:rPr>
          <w:rFonts w:ascii="Times New Roman" w:eastAsia="Calibri" w:hAnsi="Times New Roman" w:cs="Times New Roman"/>
          <w:sz w:val="24"/>
          <w:szCs w:val="24"/>
        </w:rPr>
      </w:pPr>
      <w:r>
        <w:rPr>
          <w:rFonts w:ascii="Times New Roman" w:eastAsia="Calibri" w:hAnsi="Times New Roman" w:cs="Times New Roman"/>
          <w:sz w:val="24"/>
          <w:szCs w:val="24"/>
        </w:rPr>
        <w:t>Psalm 104: 24-34; 35b</w:t>
      </w:r>
    </w:p>
    <w:p w14:paraId="354B7EC9" w14:textId="15F74B2D" w:rsidR="00C42B05" w:rsidRPr="00566619" w:rsidRDefault="00C42B05" w:rsidP="00E360A0">
      <w:pPr>
        <w:rPr>
          <w:rFonts w:ascii="Times New Roman" w:eastAsia="Calibri" w:hAnsi="Times New Roman" w:cs="Times New Roman"/>
          <w:sz w:val="24"/>
          <w:szCs w:val="24"/>
        </w:rPr>
      </w:pPr>
      <w:r>
        <w:rPr>
          <w:rFonts w:ascii="Times New Roman" w:eastAsia="Calibri" w:hAnsi="Times New Roman" w:cs="Times New Roman"/>
          <w:sz w:val="24"/>
          <w:szCs w:val="24"/>
        </w:rPr>
        <w:t>Acts 2:1-21</w:t>
      </w:r>
    </w:p>
    <w:p w14:paraId="31E056C8" w14:textId="54645CAC" w:rsidR="00136725" w:rsidRDefault="00C42B05"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May 19</w:t>
      </w:r>
      <w:r w:rsidR="00566619">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Pentecost Sunday</w:t>
      </w:r>
    </w:p>
    <w:p w14:paraId="5DB10B77" w14:textId="77777777" w:rsidR="00C42B05" w:rsidRDefault="00C42B05" w:rsidP="00E360A0">
      <w:pPr>
        <w:rPr>
          <w:rFonts w:ascii="Times New Roman" w:hAnsi="Times New Roman" w:cs="Times New Roman"/>
          <w:b/>
          <w:bCs/>
          <w:i/>
          <w:iCs/>
          <w:sz w:val="20"/>
          <w:szCs w:val="20"/>
          <w:u w:val="single"/>
        </w:rPr>
      </w:pPr>
    </w:p>
    <w:p w14:paraId="5971EC06" w14:textId="1FAF0AB7" w:rsidR="00F46CE7" w:rsidRPr="00A65D74" w:rsidRDefault="00A65D74" w:rsidP="00E360A0">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 xml:space="preserve">Psalm </w:t>
      </w:r>
      <w:r w:rsidR="00C42B05">
        <w:rPr>
          <w:rFonts w:ascii="Times New Roman" w:hAnsi="Times New Roman" w:cs="Times New Roman"/>
          <w:b/>
          <w:bCs/>
          <w:i/>
          <w:iCs/>
          <w:sz w:val="20"/>
          <w:szCs w:val="20"/>
          <w:u w:val="single"/>
        </w:rPr>
        <w:t>104:24-34; 35b</w:t>
      </w:r>
    </w:p>
    <w:p w14:paraId="1DE0A8EB"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rPr>
        <w:t>O Lord, how manifold are your works! In wisdom you have made them all; the earth is full of your creatures.</w:t>
      </w:r>
    </w:p>
    <w:p w14:paraId="4EBCF817"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25</w:t>
      </w:r>
      <w:r w:rsidRPr="00C42B05">
        <w:rPr>
          <w:rFonts w:ascii="Times New Roman" w:hAnsi="Times New Roman" w:cs="Times New Roman"/>
          <w:b/>
          <w:bCs/>
          <w:i/>
          <w:iCs/>
          <w:sz w:val="20"/>
          <w:szCs w:val="20"/>
        </w:rPr>
        <w:t>Yonder is the sea, great and wide, creeping things innumerable are there, living things both small and great.</w:t>
      </w:r>
    </w:p>
    <w:p w14:paraId="42867774"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26</w:t>
      </w:r>
      <w:r w:rsidRPr="00C42B05">
        <w:rPr>
          <w:rFonts w:ascii="Times New Roman" w:hAnsi="Times New Roman" w:cs="Times New Roman"/>
          <w:b/>
          <w:bCs/>
          <w:i/>
          <w:iCs/>
          <w:sz w:val="20"/>
          <w:szCs w:val="20"/>
        </w:rPr>
        <w:t>There go the ships, and Leviathan that you formed to sport in it.</w:t>
      </w:r>
    </w:p>
    <w:p w14:paraId="3BA1629A"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27</w:t>
      </w:r>
      <w:r w:rsidRPr="00C42B05">
        <w:rPr>
          <w:rFonts w:ascii="Times New Roman" w:hAnsi="Times New Roman" w:cs="Times New Roman"/>
          <w:b/>
          <w:bCs/>
          <w:i/>
          <w:iCs/>
          <w:sz w:val="20"/>
          <w:szCs w:val="20"/>
        </w:rPr>
        <w:t>These all look to you to give them their food in due season;</w:t>
      </w:r>
    </w:p>
    <w:p w14:paraId="39507008"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28</w:t>
      </w:r>
      <w:r w:rsidRPr="00C42B05">
        <w:rPr>
          <w:rFonts w:ascii="Times New Roman" w:hAnsi="Times New Roman" w:cs="Times New Roman"/>
          <w:b/>
          <w:bCs/>
          <w:i/>
          <w:iCs/>
          <w:sz w:val="20"/>
          <w:szCs w:val="20"/>
        </w:rPr>
        <w:t>when you give to them, they gather it up; when you open your hand, they are filled with good things.</w:t>
      </w:r>
    </w:p>
    <w:p w14:paraId="5DE6C4B0"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29</w:t>
      </w:r>
      <w:r w:rsidRPr="00C42B05">
        <w:rPr>
          <w:rFonts w:ascii="Times New Roman" w:hAnsi="Times New Roman" w:cs="Times New Roman"/>
          <w:b/>
          <w:bCs/>
          <w:i/>
          <w:iCs/>
          <w:sz w:val="20"/>
          <w:szCs w:val="20"/>
        </w:rPr>
        <w:t>When you hide your face, they are dismayed; when you take away their breath, they die and return to their dust.</w:t>
      </w:r>
    </w:p>
    <w:p w14:paraId="79146F59"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color w:val="FF0000"/>
          <w:sz w:val="20"/>
          <w:szCs w:val="20"/>
          <w:vertAlign w:val="superscript"/>
        </w:rPr>
        <w:t>30</w:t>
      </w:r>
      <w:r w:rsidRPr="00C42B05">
        <w:rPr>
          <w:rFonts w:ascii="Times New Roman" w:hAnsi="Times New Roman" w:cs="Times New Roman"/>
          <w:b/>
          <w:bCs/>
          <w:i/>
          <w:iCs/>
          <w:color w:val="FF0000"/>
          <w:sz w:val="20"/>
          <w:szCs w:val="20"/>
        </w:rPr>
        <w:t>When you send forth your spirit, they are created</w:t>
      </w:r>
      <w:r w:rsidRPr="00C42B05">
        <w:rPr>
          <w:rFonts w:ascii="Times New Roman" w:hAnsi="Times New Roman" w:cs="Times New Roman"/>
          <w:b/>
          <w:bCs/>
          <w:i/>
          <w:iCs/>
          <w:sz w:val="20"/>
          <w:szCs w:val="20"/>
        </w:rPr>
        <w:t>; and you renew the face of the ground.</w:t>
      </w:r>
    </w:p>
    <w:p w14:paraId="20009A40"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31</w:t>
      </w:r>
      <w:r w:rsidRPr="00C42B05">
        <w:rPr>
          <w:rFonts w:ascii="Times New Roman" w:hAnsi="Times New Roman" w:cs="Times New Roman"/>
          <w:b/>
          <w:bCs/>
          <w:i/>
          <w:iCs/>
          <w:sz w:val="20"/>
          <w:szCs w:val="20"/>
        </w:rPr>
        <w:t>May the glory of the Lord endure forever; may the Lord rejoice in his works—</w:t>
      </w:r>
    </w:p>
    <w:p w14:paraId="522A58E6"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32</w:t>
      </w:r>
      <w:r w:rsidRPr="00C42B05">
        <w:rPr>
          <w:rFonts w:ascii="Times New Roman" w:hAnsi="Times New Roman" w:cs="Times New Roman"/>
          <w:b/>
          <w:bCs/>
          <w:i/>
          <w:iCs/>
          <w:sz w:val="20"/>
          <w:szCs w:val="20"/>
        </w:rPr>
        <w:t>who looks on the earth and it trembles, who touches the mountains and they smoke.</w:t>
      </w:r>
    </w:p>
    <w:p w14:paraId="3DA14C9E"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33</w:t>
      </w:r>
      <w:r w:rsidRPr="00C42B05">
        <w:rPr>
          <w:rFonts w:ascii="Times New Roman" w:hAnsi="Times New Roman" w:cs="Times New Roman"/>
          <w:b/>
          <w:bCs/>
          <w:i/>
          <w:iCs/>
          <w:sz w:val="20"/>
          <w:szCs w:val="20"/>
        </w:rPr>
        <w:t>I will sing to the Lord as long as I live; I will sing praise to my God while I have being.</w:t>
      </w:r>
    </w:p>
    <w:p w14:paraId="700513CD"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34</w:t>
      </w:r>
      <w:r w:rsidRPr="00C42B05">
        <w:rPr>
          <w:rFonts w:ascii="Times New Roman" w:hAnsi="Times New Roman" w:cs="Times New Roman"/>
          <w:b/>
          <w:bCs/>
          <w:i/>
          <w:iCs/>
          <w:sz w:val="20"/>
          <w:szCs w:val="20"/>
        </w:rPr>
        <w:t>May my meditation be pleasing to him, for I rejoice in the Lord.</w:t>
      </w:r>
    </w:p>
    <w:p w14:paraId="0DD5877A" w14:textId="77777777" w:rsidR="00C42B05" w:rsidRPr="00C42B05" w:rsidRDefault="00C42B05" w:rsidP="00C42B05">
      <w:pP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35</w:t>
      </w:r>
      <w:r w:rsidRPr="00C42B05">
        <w:rPr>
          <w:rFonts w:ascii="Times New Roman" w:hAnsi="Times New Roman" w:cs="Times New Roman"/>
          <w:b/>
          <w:bCs/>
          <w:i/>
          <w:iCs/>
          <w:sz w:val="20"/>
          <w:szCs w:val="20"/>
        </w:rPr>
        <w:t>Let sinners be consumed from the earth, and let the wicked be no more. Bless the Lord, O my soul. Praise the Lord!</w:t>
      </w:r>
    </w:p>
    <w:p w14:paraId="193AA808" w14:textId="77777777" w:rsidR="00A65D74" w:rsidRPr="008460A2" w:rsidRDefault="00A65D74" w:rsidP="00E360A0">
      <w:pPr>
        <w:rPr>
          <w:rFonts w:ascii="Times New Roman" w:hAnsi="Times New Roman" w:cs="Times New Roman"/>
          <w:b/>
          <w:bCs/>
          <w:i/>
          <w:iCs/>
          <w:sz w:val="20"/>
          <w:szCs w:val="20"/>
        </w:rPr>
      </w:pPr>
    </w:p>
    <w:p w14:paraId="6AA9C480" w14:textId="57BF0795" w:rsidR="00E24E21" w:rsidRPr="00E24E21" w:rsidRDefault="00C42B05" w:rsidP="00E24E21">
      <w:pPr>
        <w:rPr>
          <w:rFonts w:ascii="Times New Roman" w:hAnsi="Times New Roman" w:cs="Times New Roman"/>
          <w:b/>
          <w:bCs/>
          <w:i/>
          <w:iCs/>
          <w:sz w:val="20"/>
          <w:szCs w:val="20"/>
        </w:rPr>
      </w:pPr>
      <w:bookmarkStart w:id="0" w:name="_Hlk159696748"/>
      <w:bookmarkStart w:id="1" w:name="_Hlk163936379"/>
      <w:r>
        <w:rPr>
          <w:rFonts w:ascii="Times New Roman" w:hAnsi="Times New Roman" w:cs="Times New Roman"/>
          <w:b/>
          <w:bCs/>
          <w:i/>
          <w:iCs/>
          <w:sz w:val="20"/>
          <w:szCs w:val="20"/>
          <w:u w:val="single"/>
        </w:rPr>
        <w:t>Acts 2:1-21</w:t>
      </w:r>
    </w:p>
    <w:p w14:paraId="1A990544" w14:textId="77777777" w:rsidR="00C42B05" w:rsidRPr="00C42B05" w:rsidRDefault="00C42B05" w:rsidP="00C42B05">
      <w:pPr>
        <w:pBdr>
          <w:bottom w:val="single" w:sz="4" w:space="1" w:color="auto"/>
        </w:pBdr>
        <w:rPr>
          <w:rFonts w:ascii="Times New Roman" w:hAnsi="Times New Roman" w:cs="Times New Roman"/>
          <w:b/>
          <w:bCs/>
          <w:i/>
          <w:iCs/>
          <w:sz w:val="20"/>
          <w:szCs w:val="20"/>
        </w:rPr>
      </w:pPr>
      <w:bookmarkStart w:id="2" w:name="_Hlk166966813"/>
      <w:r w:rsidRPr="00C42B05">
        <w:rPr>
          <w:rFonts w:ascii="Times New Roman" w:hAnsi="Times New Roman" w:cs="Times New Roman"/>
          <w:b/>
          <w:bCs/>
          <w:i/>
          <w:iCs/>
          <w:sz w:val="20"/>
          <w:szCs w:val="20"/>
        </w:rPr>
        <w:t xml:space="preserve">When the day of Pentecost had come, </w:t>
      </w:r>
      <w:r w:rsidRPr="00C42B05">
        <w:rPr>
          <w:rFonts w:ascii="Times New Roman" w:hAnsi="Times New Roman" w:cs="Times New Roman"/>
          <w:b/>
          <w:bCs/>
          <w:i/>
          <w:iCs/>
          <w:color w:val="FF0000"/>
          <w:sz w:val="20"/>
          <w:szCs w:val="20"/>
        </w:rPr>
        <w:t>they were all together in one place. </w:t>
      </w:r>
      <w:r w:rsidRPr="00C42B05">
        <w:rPr>
          <w:rFonts w:ascii="Times New Roman" w:hAnsi="Times New Roman" w:cs="Times New Roman"/>
          <w:b/>
          <w:bCs/>
          <w:i/>
          <w:iCs/>
          <w:sz w:val="20"/>
          <w:szCs w:val="20"/>
          <w:vertAlign w:val="superscript"/>
        </w:rPr>
        <w:t>2</w:t>
      </w:r>
      <w:r w:rsidRPr="00C42B05">
        <w:rPr>
          <w:rFonts w:ascii="Times New Roman" w:hAnsi="Times New Roman" w:cs="Times New Roman"/>
          <w:b/>
          <w:bCs/>
          <w:i/>
          <w:iCs/>
          <w:sz w:val="20"/>
          <w:szCs w:val="20"/>
        </w:rPr>
        <w:t>And suddenly from heaven there came a sound like the rush of a violent wind, and it filled the entire house where they were sitting. </w:t>
      </w:r>
      <w:r w:rsidRPr="00C42B05">
        <w:rPr>
          <w:rFonts w:ascii="Times New Roman" w:hAnsi="Times New Roman" w:cs="Times New Roman"/>
          <w:b/>
          <w:bCs/>
          <w:i/>
          <w:iCs/>
          <w:sz w:val="20"/>
          <w:szCs w:val="20"/>
          <w:vertAlign w:val="superscript"/>
        </w:rPr>
        <w:t>3</w:t>
      </w:r>
      <w:r w:rsidRPr="00C42B05">
        <w:rPr>
          <w:rFonts w:ascii="Times New Roman" w:hAnsi="Times New Roman" w:cs="Times New Roman"/>
          <w:b/>
          <w:bCs/>
          <w:i/>
          <w:iCs/>
          <w:sz w:val="20"/>
          <w:szCs w:val="20"/>
        </w:rPr>
        <w:t>Divided tongues, as of fire, appeared among them, and a tongue rested on each of them. </w:t>
      </w:r>
      <w:r w:rsidRPr="00C42B05">
        <w:rPr>
          <w:rFonts w:ascii="Times New Roman" w:hAnsi="Times New Roman" w:cs="Times New Roman"/>
          <w:b/>
          <w:bCs/>
          <w:i/>
          <w:iCs/>
          <w:sz w:val="20"/>
          <w:szCs w:val="20"/>
          <w:vertAlign w:val="superscript"/>
        </w:rPr>
        <w:t>4</w:t>
      </w:r>
      <w:r w:rsidRPr="00C42B05">
        <w:rPr>
          <w:rFonts w:ascii="Times New Roman" w:hAnsi="Times New Roman" w:cs="Times New Roman"/>
          <w:b/>
          <w:bCs/>
          <w:i/>
          <w:iCs/>
          <w:sz w:val="20"/>
          <w:szCs w:val="20"/>
        </w:rPr>
        <w:t>All of them were filled with the Holy Spirit and began to speak in other languages, as the Spirit gave them ability.</w:t>
      </w:r>
    </w:p>
    <w:bookmarkEnd w:id="2"/>
    <w:p w14:paraId="7B6BAF68" w14:textId="77777777" w:rsidR="00C42B05" w:rsidRPr="00C42B05" w:rsidRDefault="00C42B05" w:rsidP="00C42B05">
      <w:pPr>
        <w:pBdr>
          <w:bottom w:val="single" w:sz="4" w:space="1" w:color="auto"/>
        </w:pBd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5</w:t>
      </w:r>
      <w:r w:rsidRPr="00C42B05">
        <w:rPr>
          <w:rFonts w:ascii="Times New Roman" w:hAnsi="Times New Roman" w:cs="Times New Roman"/>
          <w:b/>
          <w:bCs/>
          <w:i/>
          <w:iCs/>
          <w:sz w:val="20"/>
          <w:szCs w:val="20"/>
        </w:rPr>
        <w:t>Now there were devout Jews from every nation under heaven living in Jerusalem. </w:t>
      </w:r>
      <w:r w:rsidRPr="00C42B05">
        <w:rPr>
          <w:rFonts w:ascii="Times New Roman" w:hAnsi="Times New Roman" w:cs="Times New Roman"/>
          <w:b/>
          <w:bCs/>
          <w:i/>
          <w:iCs/>
          <w:sz w:val="20"/>
          <w:szCs w:val="20"/>
          <w:vertAlign w:val="superscript"/>
        </w:rPr>
        <w:t>6</w:t>
      </w:r>
      <w:r w:rsidRPr="00C42B05">
        <w:rPr>
          <w:rFonts w:ascii="Times New Roman" w:hAnsi="Times New Roman" w:cs="Times New Roman"/>
          <w:b/>
          <w:bCs/>
          <w:i/>
          <w:iCs/>
          <w:sz w:val="20"/>
          <w:szCs w:val="20"/>
        </w:rPr>
        <w:t>And at this sound the crowd gathered and was bewildered, because each one heard them speaking in the native language of each. </w:t>
      </w:r>
      <w:bookmarkStart w:id="3" w:name="_Hlk166967110"/>
      <w:r w:rsidRPr="00C42B05">
        <w:rPr>
          <w:rFonts w:ascii="Times New Roman" w:hAnsi="Times New Roman" w:cs="Times New Roman"/>
          <w:b/>
          <w:bCs/>
          <w:i/>
          <w:iCs/>
          <w:sz w:val="20"/>
          <w:szCs w:val="20"/>
          <w:vertAlign w:val="superscript"/>
        </w:rPr>
        <w:t>7</w:t>
      </w:r>
      <w:r w:rsidRPr="00C42B05">
        <w:rPr>
          <w:rFonts w:ascii="Times New Roman" w:hAnsi="Times New Roman" w:cs="Times New Roman"/>
          <w:b/>
          <w:bCs/>
          <w:i/>
          <w:iCs/>
          <w:sz w:val="20"/>
          <w:szCs w:val="20"/>
        </w:rPr>
        <w:t>Amazed and astonished, they asked, “Are not all these who are speaking Galileans? </w:t>
      </w:r>
      <w:r w:rsidRPr="00C42B05">
        <w:rPr>
          <w:rFonts w:ascii="Times New Roman" w:hAnsi="Times New Roman" w:cs="Times New Roman"/>
          <w:b/>
          <w:bCs/>
          <w:i/>
          <w:iCs/>
          <w:sz w:val="20"/>
          <w:szCs w:val="20"/>
          <w:vertAlign w:val="superscript"/>
        </w:rPr>
        <w:t>8</w:t>
      </w:r>
      <w:r w:rsidRPr="00C42B05">
        <w:rPr>
          <w:rFonts w:ascii="Times New Roman" w:hAnsi="Times New Roman" w:cs="Times New Roman"/>
          <w:b/>
          <w:bCs/>
          <w:i/>
          <w:iCs/>
          <w:sz w:val="20"/>
          <w:szCs w:val="20"/>
        </w:rPr>
        <w:t>And how is it that we hear, each of us, in our own native language? </w:t>
      </w:r>
      <w:bookmarkEnd w:id="3"/>
      <w:r w:rsidRPr="00C42B05">
        <w:rPr>
          <w:rFonts w:ascii="Times New Roman" w:hAnsi="Times New Roman" w:cs="Times New Roman"/>
          <w:b/>
          <w:bCs/>
          <w:i/>
          <w:iCs/>
          <w:sz w:val="20"/>
          <w:szCs w:val="20"/>
          <w:vertAlign w:val="superscript"/>
        </w:rPr>
        <w:t>9</w:t>
      </w:r>
      <w:r w:rsidRPr="00C42B05">
        <w:rPr>
          <w:rFonts w:ascii="Times New Roman" w:hAnsi="Times New Roman" w:cs="Times New Roman"/>
          <w:b/>
          <w:bCs/>
          <w:i/>
          <w:iCs/>
          <w:sz w:val="20"/>
          <w:szCs w:val="20"/>
        </w:rPr>
        <w:t>Parthians, Medes, Elamites, and residents of Mesopotamia, Judea and Cappadocia, Pontus and Asia, </w:t>
      </w:r>
      <w:r w:rsidRPr="00C42B05">
        <w:rPr>
          <w:rFonts w:ascii="Times New Roman" w:hAnsi="Times New Roman" w:cs="Times New Roman"/>
          <w:b/>
          <w:bCs/>
          <w:i/>
          <w:iCs/>
          <w:sz w:val="20"/>
          <w:szCs w:val="20"/>
          <w:vertAlign w:val="superscript"/>
        </w:rPr>
        <w:t>10</w:t>
      </w:r>
      <w:r w:rsidRPr="00C42B05">
        <w:rPr>
          <w:rFonts w:ascii="Times New Roman" w:hAnsi="Times New Roman" w:cs="Times New Roman"/>
          <w:b/>
          <w:bCs/>
          <w:i/>
          <w:iCs/>
          <w:sz w:val="20"/>
          <w:szCs w:val="20"/>
        </w:rPr>
        <w:t>Phrygia and Pamphylia, Egypt and the parts of Libya belonging to Cyrene, and visitors from Rome, both Jews and proselytes, </w:t>
      </w:r>
      <w:r w:rsidRPr="00C42B05">
        <w:rPr>
          <w:rFonts w:ascii="Times New Roman" w:hAnsi="Times New Roman" w:cs="Times New Roman"/>
          <w:b/>
          <w:bCs/>
          <w:i/>
          <w:iCs/>
          <w:sz w:val="20"/>
          <w:szCs w:val="20"/>
          <w:vertAlign w:val="superscript"/>
        </w:rPr>
        <w:t>11</w:t>
      </w:r>
      <w:r w:rsidRPr="00C42B05">
        <w:rPr>
          <w:rFonts w:ascii="Times New Roman" w:hAnsi="Times New Roman" w:cs="Times New Roman"/>
          <w:b/>
          <w:bCs/>
          <w:i/>
          <w:iCs/>
          <w:sz w:val="20"/>
          <w:szCs w:val="20"/>
        </w:rPr>
        <w:t>Cretans and Arabs—</w:t>
      </w:r>
      <w:r w:rsidRPr="00C42B05">
        <w:rPr>
          <w:rFonts w:ascii="Times New Roman" w:hAnsi="Times New Roman" w:cs="Times New Roman"/>
          <w:b/>
          <w:bCs/>
          <w:i/>
          <w:iCs/>
          <w:color w:val="FF0000"/>
          <w:sz w:val="20"/>
          <w:szCs w:val="20"/>
        </w:rPr>
        <w:t xml:space="preserve">in our own languages we hear them speaking </w:t>
      </w:r>
      <w:r w:rsidRPr="00C42B05">
        <w:rPr>
          <w:rFonts w:ascii="Times New Roman" w:hAnsi="Times New Roman" w:cs="Times New Roman"/>
          <w:b/>
          <w:bCs/>
          <w:i/>
          <w:iCs/>
          <w:sz w:val="20"/>
          <w:szCs w:val="20"/>
        </w:rPr>
        <w:t>about God’s deeds of power.” </w:t>
      </w:r>
      <w:r w:rsidRPr="00C42B05">
        <w:rPr>
          <w:rFonts w:ascii="Times New Roman" w:hAnsi="Times New Roman" w:cs="Times New Roman"/>
          <w:b/>
          <w:bCs/>
          <w:i/>
          <w:iCs/>
          <w:sz w:val="20"/>
          <w:szCs w:val="20"/>
          <w:vertAlign w:val="superscript"/>
        </w:rPr>
        <w:t>12</w:t>
      </w:r>
      <w:r w:rsidRPr="00C42B05">
        <w:rPr>
          <w:rFonts w:ascii="Times New Roman" w:hAnsi="Times New Roman" w:cs="Times New Roman"/>
          <w:b/>
          <w:bCs/>
          <w:i/>
          <w:iCs/>
          <w:sz w:val="20"/>
          <w:szCs w:val="20"/>
        </w:rPr>
        <w:t>All were amazed and perplexed, saying to one another, “What does this mean?” </w:t>
      </w:r>
      <w:r w:rsidRPr="00C42B05">
        <w:rPr>
          <w:rFonts w:ascii="Times New Roman" w:hAnsi="Times New Roman" w:cs="Times New Roman"/>
          <w:b/>
          <w:bCs/>
          <w:i/>
          <w:iCs/>
          <w:sz w:val="20"/>
          <w:szCs w:val="20"/>
          <w:vertAlign w:val="superscript"/>
        </w:rPr>
        <w:t>13</w:t>
      </w:r>
      <w:r w:rsidRPr="00C42B05">
        <w:rPr>
          <w:rFonts w:ascii="Times New Roman" w:hAnsi="Times New Roman" w:cs="Times New Roman"/>
          <w:b/>
          <w:bCs/>
          <w:i/>
          <w:iCs/>
          <w:sz w:val="20"/>
          <w:szCs w:val="20"/>
        </w:rPr>
        <w:t xml:space="preserve">But others sneered and said, </w:t>
      </w:r>
      <w:bookmarkStart w:id="4" w:name="_Hlk166960010"/>
      <w:r w:rsidRPr="00C42B05">
        <w:rPr>
          <w:rFonts w:ascii="Times New Roman" w:hAnsi="Times New Roman" w:cs="Times New Roman"/>
          <w:b/>
          <w:bCs/>
          <w:i/>
          <w:iCs/>
          <w:sz w:val="20"/>
          <w:szCs w:val="20"/>
        </w:rPr>
        <w:t>“They are filled with new wine.”</w:t>
      </w:r>
    </w:p>
    <w:bookmarkEnd w:id="4"/>
    <w:p w14:paraId="6D352157" w14:textId="77777777" w:rsidR="00C42B05" w:rsidRPr="00C42B05" w:rsidRDefault="00C42B05" w:rsidP="00C42B05">
      <w:pPr>
        <w:pBdr>
          <w:bottom w:val="single" w:sz="4" w:space="1" w:color="auto"/>
        </w:pBdr>
        <w:rPr>
          <w:rFonts w:ascii="Times New Roman" w:hAnsi="Times New Roman" w:cs="Times New Roman"/>
          <w:b/>
          <w:bCs/>
          <w:i/>
          <w:iCs/>
          <w:sz w:val="20"/>
          <w:szCs w:val="20"/>
        </w:rPr>
      </w:pPr>
      <w:r w:rsidRPr="00C42B05">
        <w:rPr>
          <w:rFonts w:ascii="Times New Roman" w:hAnsi="Times New Roman" w:cs="Times New Roman"/>
          <w:b/>
          <w:bCs/>
          <w:i/>
          <w:iCs/>
          <w:sz w:val="20"/>
          <w:szCs w:val="20"/>
          <w:vertAlign w:val="superscript"/>
        </w:rPr>
        <w:t>14</w:t>
      </w:r>
      <w:r w:rsidRPr="00C42B05">
        <w:rPr>
          <w:rFonts w:ascii="Times New Roman" w:hAnsi="Times New Roman" w:cs="Times New Roman"/>
          <w:b/>
          <w:bCs/>
          <w:i/>
          <w:iCs/>
          <w:sz w:val="20"/>
          <w:szCs w:val="20"/>
        </w:rPr>
        <w:t>But Peter, standing with the eleven, raised his voice and addressed them, “Men of Judea and all who live in Jerusalem, let this be known to you, and listen to what I say. </w:t>
      </w:r>
      <w:r w:rsidRPr="00C42B05">
        <w:rPr>
          <w:rFonts w:ascii="Times New Roman" w:hAnsi="Times New Roman" w:cs="Times New Roman"/>
          <w:b/>
          <w:bCs/>
          <w:i/>
          <w:iCs/>
          <w:sz w:val="20"/>
          <w:szCs w:val="20"/>
          <w:vertAlign w:val="superscript"/>
        </w:rPr>
        <w:t>15</w:t>
      </w:r>
      <w:r w:rsidRPr="00C42B05">
        <w:rPr>
          <w:rFonts w:ascii="Times New Roman" w:hAnsi="Times New Roman" w:cs="Times New Roman"/>
          <w:b/>
          <w:bCs/>
          <w:i/>
          <w:iCs/>
          <w:sz w:val="20"/>
          <w:szCs w:val="20"/>
        </w:rPr>
        <w:t>Indeed, these are not drunk, as you suppose, for it is only nine o’clock in the morning. </w:t>
      </w:r>
      <w:r w:rsidRPr="00C42B05">
        <w:rPr>
          <w:rFonts w:ascii="Times New Roman" w:hAnsi="Times New Roman" w:cs="Times New Roman"/>
          <w:b/>
          <w:bCs/>
          <w:i/>
          <w:iCs/>
          <w:sz w:val="20"/>
          <w:szCs w:val="20"/>
          <w:vertAlign w:val="superscript"/>
        </w:rPr>
        <w:t>16</w:t>
      </w:r>
      <w:r w:rsidRPr="00C42B05">
        <w:rPr>
          <w:rFonts w:ascii="Times New Roman" w:hAnsi="Times New Roman" w:cs="Times New Roman"/>
          <w:b/>
          <w:bCs/>
          <w:i/>
          <w:iCs/>
          <w:sz w:val="20"/>
          <w:szCs w:val="20"/>
        </w:rPr>
        <w:t>No, this is what was spoken through the prophet Joel: </w:t>
      </w:r>
      <w:r w:rsidRPr="00C42B05">
        <w:rPr>
          <w:rFonts w:ascii="Times New Roman" w:hAnsi="Times New Roman" w:cs="Times New Roman"/>
          <w:b/>
          <w:bCs/>
          <w:i/>
          <w:iCs/>
          <w:sz w:val="20"/>
          <w:szCs w:val="20"/>
          <w:vertAlign w:val="superscript"/>
        </w:rPr>
        <w:t>17</w:t>
      </w:r>
      <w:r w:rsidRPr="00C42B05">
        <w:rPr>
          <w:rFonts w:ascii="Times New Roman" w:hAnsi="Times New Roman" w:cs="Times New Roman"/>
          <w:b/>
          <w:bCs/>
          <w:i/>
          <w:iCs/>
          <w:sz w:val="20"/>
          <w:szCs w:val="20"/>
        </w:rPr>
        <w:t xml:space="preserve">‘In the last days it will be, God declares, that </w:t>
      </w:r>
      <w:r w:rsidRPr="00C42B05">
        <w:rPr>
          <w:rFonts w:ascii="Times New Roman" w:hAnsi="Times New Roman" w:cs="Times New Roman"/>
          <w:b/>
          <w:bCs/>
          <w:i/>
          <w:iCs/>
          <w:color w:val="FF0000"/>
          <w:sz w:val="20"/>
          <w:szCs w:val="20"/>
        </w:rPr>
        <w:t>I will pour out my Spirit upon all flesh</w:t>
      </w:r>
      <w:r w:rsidRPr="00C42B05">
        <w:rPr>
          <w:rFonts w:ascii="Times New Roman" w:hAnsi="Times New Roman" w:cs="Times New Roman"/>
          <w:b/>
          <w:bCs/>
          <w:i/>
          <w:iCs/>
          <w:sz w:val="20"/>
          <w:szCs w:val="20"/>
        </w:rPr>
        <w:t>, and your sons and your daughters shall prophesy, and your young men shall see visions, and your old men shall dream dreams. </w:t>
      </w:r>
      <w:r w:rsidRPr="00C42B05">
        <w:rPr>
          <w:rFonts w:ascii="Times New Roman" w:hAnsi="Times New Roman" w:cs="Times New Roman"/>
          <w:b/>
          <w:bCs/>
          <w:i/>
          <w:iCs/>
          <w:sz w:val="20"/>
          <w:szCs w:val="20"/>
          <w:vertAlign w:val="superscript"/>
        </w:rPr>
        <w:t>18</w:t>
      </w:r>
      <w:r w:rsidRPr="00C42B05">
        <w:rPr>
          <w:rFonts w:ascii="Times New Roman" w:hAnsi="Times New Roman" w:cs="Times New Roman"/>
          <w:b/>
          <w:bCs/>
          <w:i/>
          <w:iCs/>
          <w:sz w:val="20"/>
          <w:szCs w:val="20"/>
        </w:rPr>
        <w:t>Even upon my slaves, both men and women, in those days I will pour out my Spirit; and they shall prophesy. </w:t>
      </w:r>
      <w:r w:rsidRPr="00C42B05">
        <w:rPr>
          <w:rFonts w:ascii="Times New Roman" w:hAnsi="Times New Roman" w:cs="Times New Roman"/>
          <w:b/>
          <w:bCs/>
          <w:i/>
          <w:iCs/>
          <w:sz w:val="20"/>
          <w:szCs w:val="20"/>
          <w:vertAlign w:val="superscript"/>
        </w:rPr>
        <w:t>19</w:t>
      </w:r>
      <w:r w:rsidRPr="00C42B05">
        <w:rPr>
          <w:rFonts w:ascii="Times New Roman" w:hAnsi="Times New Roman" w:cs="Times New Roman"/>
          <w:b/>
          <w:bCs/>
          <w:i/>
          <w:iCs/>
          <w:sz w:val="20"/>
          <w:szCs w:val="20"/>
        </w:rPr>
        <w:t>And I will show portents in the heaven above and signs on the earth below, blood, and fire, and smoky mist. </w:t>
      </w:r>
      <w:r w:rsidRPr="00C42B05">
        <w:rPr>
          <w:rFonts w:ascii="Times New Roman" w:hAnsi="Times New Roman" w:cs="Times New Roman"/>
          <w:b/>
          <w:bCs/>
          <w:i/>
          <w:iCs/>
          <w:sz w:val="20"/>
          <w:szCs w:val="20"/>
          <w:vertAlign w:val="superscript"/>
        </w:rPr>
        <w:t>20</w:t>
      </w:r>
      <w:r w:rsidRPr="00C42B05">
        <w:rPr>
          <w:rFonts w:ascii="Times New Roman" w:hAnsi="Times New Roman" w:cs="Times New Roman"/>
          <w:b/>
          <w:bCs/>
          <w:i/>
          <w:iCs/>
          <w:sz w:val="20"/>
          <w:szCs w:val="20"/>
        </w:rPr>
        <w:t>The sun shall be turned to darkness and the moon to blood, before the coming of the Lord’s great and glorious day. </w:t>
      </w:r>
      <w:r w:rsidRPr="00C42B05">
        <w:rPr>
          <w:rFonts w:ascii="Times New Roman" w:hAnsi="Times New Roman" w:cs="Times New Roman"/>
          <w:b/>
          <w:bCs/>
          <w:i/>
          <w:iCs/>
          <w:sz w:val="20"/>
          <w:szCs w:val="20"/>
          <w:vertAlign w:val="superscript"/>
        </w:rPr>
        <w:t>21</w:t>
      </w:r>
      <w:r w:rsidRPr="00C42B05">
        <w:rPr>
          <w:rFonts w:ascii="Times New Roman" w:hAnsi="Times New Roman" w:cs="Times New Roman"/>
          <w:b/>
          <w:bCs/>
          <w:i/>
          <w:iCs/>
          <w:sz w:val="20"/>
          <w:szCs w:val="20"/>
        </w:rPr>
        <w:t>Then everyone who calls on the name of the Lord shall be saved.’</w:t>
      </w:r>
    </w:p>
    <w:bookmarkEnd w:id="1"/>
    <w:p w14:paraId="337A6D77" w14:textId="77777777" w:rsidR="00F369CB" w:rsidRDefault="00F369CB" w:rsidP="00BA654E">
      <w:pPr>
        <w:rPr>
          <w:rFonts w:ascii="Times New Roman" w:hAnsi="Times New Roman" w:cs="Times New Roman"/>
          <w:sz w:val="24"/>
          <w:szCs w:val="24"/>
        </w:rPr>
      </w:pPr>
    </w:p>
    <w:p w14:paraId="4A586BD0" w14:textId="57603AA3" w:rsidR="00FB0C2B" w:rsidRDefault="00AE278F" w:rsidP="00BA654E">
      <w:pPr>
        <w:rPr>
          <w:rFonts w:ascii="Times New Roman" w:hAnsi="Times New Roman" w:cs="Times New Roman"/>
          <w:sz w:val="24"/>
          <w:szCs w:val="24"/>
        </w:rPr>
      </w:pPr>
      <w:r>
        <w:rPr>
          <w:rFonts w:ascii="Times New Roman" w:hAnsi="Times New Roman" w:cs="Times New Roman"/>
          <w:sz w:val="24"/>
          <w:szCs w:val="24"/>
        </w:rPr>
        <w:t xml:space="preserve">How about that list of names, eh?  </w:t>
      </w:r>
      <w:r w:rsidR="003D42C6">
        <w:rPr>
          <w:rFonts w:ascii="Times New Roman" w:hAnsi="Times New Roman" w:cs="Times New Roman"/>
          <w:sz w:val="24"/>
          <w:szCs w:val="24"/>
        </w:rPr>
        <w:t xml:space="preserve">In modern day terms, it’s actually a large mass of land.  </w:t>
      </w:r>
      <w:r w:rsidR="00205ADD">
        <w:rPr>
          <w:rFonts w:ascii="Times New Roman" w:hAnsi="Times New Roman" w:cs="Times New Roman"/>
          <w:sz w:val="24"/>
          <w:szCs w:val="24"/>
        </w:rPr>
        <w:t>The cities listed cover p</w:t>
      </w:r>
      <w:r w:rsidR="00912008">
        <w:rPr>
          <w:rFonts w:ascii="Times New Roman" w:hAnsi="Times New Roman" w:cs="Times New Roman"/>
          <w:sz w:val="24"/>
          <w:szCs w:val="24"/>
        </w:rPr>
        <w:t xml:space="preserve">resent day Iran, modern Iraq, </w:t>
      </w:r>
      <w:r w:rsidR="00A57166">
        <w:rPr>
          <w:rFonts w:ascii="Times New Roman" w:hAnsi="Times New Roman" w:cs="Times New Roman"/>
          <w:sz w:val="24"/>
          <w:szCs w:val="24"/>
        </w:rPr>
        <w:t>I</w:t>
      </w:r>
      <w:r w:rsidR="00912008">
        <w:rPr>
          <w:rFonts w:ascii="Times New Roman" w:hAnsi="Times New Roman" w:cs="Times New Roman"/>
          <w:sz w:val="24"/>
          <w:szCs w:val="24"/>
        </w:rPr>
        <w:t>srael</w:t>
      </w:r>
      <w:r w:rsidR="00A57166">
        <w:rPr>
          <w:rFonts w:ascii="Times New Roman" w:hAnsi="Times New Roman" w:cs="Times New Roman"/>
          <w:sz w:val="24"/>
          <w:szCs w:val="24"/>
        </w:rPr>
        <w:t>, Palestine,</w:t>
      </w:r>
      <w:r w:rsidR="00912008">
        <w:rPr>
          <w:rFonts w:ascii="Times New Roman" w:hAnsi="Times New Roman" w:cs="Times New Roman"/>
          <w:sz w:val="24"/>
          <w:szCs w:val="24"/>
        </w:rPr>
        <w:t xml:space="preserve"> Turkey, Egypt, Libya, Crete, </w:t>
      </w:r>
      <w:r w:rsidR="00A57166">
        <w:rPr>
          <w:rFonts w:ascii="Times New Roman" w:hAnsi="Times New Roman" w:cs="Times New Roman"/>
          <w:sz w:val="24"/>
          <w:szCs w:val="24"/>
        </w:rPr>
        <w:t xml:space="preserve">Saudi </w:t>
      </w:r>
      <w:r w:rsidR="00912008">
        <w:rPr>
          <w:rFonts w:ascii="Times New Roman" w:hAnsi="Times New Roman" w:cs="Times New Roman"/>
          <w:sz w:val="24"/>
          <w:szCs w:val="24"/>
        </w:rPr>
        <w:t>Arabia.</w:t>
      </w:r>
      <w:r w:rsidR="00AB10AF">
        <w:rPr>
          <w:rFonts w:ascii="Times New Roman" w:hAnsi="Times New Roman" w:cs="Times New Roman"/>
          <w:sz w:val="24"/>
          <w:szCs w:val="24"/>
        </w:rPr>
        <w:t xml:space="preserve">  </w:t>
      </w:r>
      <w:r w:rsidR="00543EFE">
        <w:rPr>
          <w:rFonts w:ascii="Times New Roman" w:hAnsi="Times New Roman" w:cs="Times New Roman"/>
          <w:sz w:val="24"/>
          <w:szCs w:val="24"/>
        </w:rPr>
        <w:t xml:space="preserve"> </w:t>
      </w:r>
      <w:r w:rsidR="00701C7B">
        <w:rPr>
          <w:rFonts w:ascii="Times New Roman" w:hAnsi="Times New Roman" w:cs="Times New Roman"/>
          <w:sz w:val="24"/>
          <w:szCs w:val="24"/>
        </w:rPr>
        <w:t xml:space="preserve">When we think of modern day middle east, we may think of any </w:t>
      </w:r>
      <w:r w:rsidR="00701C7B" w:rsidRPr="00FB0C2B">
        <w:rPr>
          <w:rFonts w:ascii="Times New Roman" w:hAnsi="Times New Roman" w:cs="Times New Roman"/>
          <w:i/>
          <w:iCs/>
          <w:sz w:val="24"/>
          <w:szCs w:val="24"/>
        </w:rPr>
        <w:t>one</w:t>
      </w:r>
      <w:r w:rsidR="00701C7B">
        <w:rPr>
          <w:rFonts w:ascii="Times New Roman" w:hAnsi="Times New Roman" w:cs="Times New Roman"/>
          <w:sz w:val="24"/>
          <w:szCs w:val="24"/>
        </w:rPr>
        <w:t xml:space="preserve"> of these countries, but I’ve never thought about </w:t>
      </w:r>
      <w:r w:rsidR="00701C7B" w:rsidRPr="00FB0C2B">
        <w:rPr>
          <w:rFonts w:ascii="Times New Roman" w:hAnsi="Times New Roman" w:cs="Times New Roman"/>
          <w:i/>
          <w:iCs/>
          <w:sz w:val="24"/>
          <w:szCs w:val="24"/>
        </w:rPr>
        <w:t>all of them together</w:t>
      </w:r>
      <w:r w:rsidR="00701C7B">
        <w:rPr>
          <w:rFonts w:ascii="Times New Roman" w:hAnsi="Times New Roman" w:cs="Times New Roman"/>
          <w:sz w:val="24"/>
          <w:szCs w:val="24"/>
        </w:rPr>
        <w:t xml:space="preserve">.  Listing the cities of </w:t>
      </w:r>
      <w:r w:rsidR="006409A2">
        <w:rPr>
          <w:rFonts w:ascii="Times New Roman" w:hAnsi="Times New Roman" w:cs="Times New Roman"/>
          <w:sz w:val="24"/>
          <w:szCs w:val="24"/>
        </w:rPr>
        <w:t>the visitors to Jerusalem way back on that Pentecost</w:t>
      </w:r>
      <w:r w:rsidR="002A2B01">
        <w:rPr>
          <w:rFonts w:ascii="Times New Roman" w:hAnsi="Times New Roman" w:cs="Times New Roman"/>
          <w:sz w:val="24"/>
          <w:szCs w:val="24"/>
          <w:vertAlign w:val="superscript"/>
        </w:rPr>
        <w:t>*</w:t>
      </w:r>
      <w:r w:rsidR="006409A2">
        <w:rPr>
          <w:rFonts w:ascii="Times New Roman" w:hAnsi="Times New Roman" w:cs="Times New Roman"/>
          <w:sz w:val="24"/>
          <w:szCs w:val="24"/>
        </w:rPr>
        <w:t xml:space="preserve"> Day makes me realize that they all had come from </w:t>
      </w:r>
      <w:r w:rsidR="00FB0C2B">
        <w:rPr>
          <w:rFonts w:ascii="Times New Roman" w:hAnsi="Times New Roman" w:cs="Times New Roman"/>
          <w:sz w:val="24"/>
          <w:szCs w:val="24"/>
        </w:rPr>
        <w:t xml:space="preserve">so far away, and from </w:t>
      </w:r>
      <w:r w:rsidR="006409A2">
        <w:rPr>
          <w:rFonts w:ascii="Times New Roman" w:hAnsi="Times New Roman" w:cs="Times New Roman"/>
          <w:sz w:val="24"/>
          <w:szCs w:val="24"/>
        </w:rPr>
        <w:t xml:space="preserve">such different places.  </w:t>
      </w:r>
      <w:r w:rsidR="00CD54B2">
        <w:rPr>
          <w:rFonts w:ascii="Times New Roman" w:hAnsi="Times New Roman" w:cs="Times New Roman"/>
          <w:sz w:val="24"/>
          <w:szCs w:val="24"/>
        </w:rPr>
        <w:t xml:space="preserve">They would have had all kinds of different </w:t>
      </w:r>
      <w:r w:rsidR="00C01444">
        <w:rPr>
          <w:rFonts w:ascii="Times New Roman" w:hAnsi="Times New Roman" w:cs="Times New Roman"/>
          <w:sz w:val="24"/>
          <w:szCs w:val="24"/>
        </w:rPr>
        <w:t xml:space="preserve">languages and dialects represented.  Today that same land area has over 60 languages spoken with another 20 </w:t>
      </w:r>
      <w:r w:rsidR="00C01444">
        <w:rPr>
          <w:rFonts w:ascii="Times New Roman" w:hAnsi="Times New Roman" w:cs="Times New Roman"/>
          <w:sz w:val="24"/>
          <w:szCs w:val="24"/>
        </w:rPr>
        <w:lastRenderedPageBreak/>
        <w:t>minor languages also spoken.</w:t>
      </w:r>
      <w:r w:rsidR="00A00CF6">
        <w:rPr>
          <w:rFonts w:ascii="Times New Roman" w:hAnsi="Times New Roman" w:cs="Times New Roman"/>
          <w:sz w:val="24"/>
          <w:szCs w:val="24"/>
        </w:rPr>
        <w:t xml:space="preserve"> </w:t>
      </w:r>
      <w:r w:rsidR="00FB0C2B">
        <w:rPr>
          <w:rFonts w:ascii="Times New Roman" w:hAnsi="Times New Roman" w:cs="Times New Roman"/>
          <w:sz w:val="24"/>
          <w:szCs w:val="24"/>
        </w:rPr>
        <w:t xml:space="preserve"> </w:t>
      </w:r>
      <w:r w:rsidR="0024163D">
        <w:rPr>
          <w:rFonts w:ascii="Times New Roman" w:hAnsi="Times New Roman" w:cs="Times New Roman"/>
          <w:sz w:val="24"/>
          <w:szCs w:val="24"/>
        </w:rPr>
        <w:t>I kid you not, this text with all of these names was what I read the very first time I was the liturgist in my church.  I had just been baptized.  I’m sure they were thinking, ha!  Let’s get the new kid to do it!</w:t>
      </w:r>
      <w:r w:rsidR="002A2B01">
        <w:rPr>
          <w:rFonts w:ascii="Times New Roman" w:hAnsi="Times New Roman" w:cs="Times New Roman"/>
          <w:sz w:val="24"/>
          <w:szCs w:val="24"/>
        </w:rPr>
        <w:t xml:space="preserve">  I remember sitting on a wall by ocean beach with a seminary student teaching me how to say the names. Fortunately she was an excellent teacher and ended by saying, just do your best, and say whatever you say with confidence and no one really knows anyway!</w:t>
      </w:r>
    </w:p>
    <w:p w14:paraId="181FE87A" w14:textId="0790FACF" w:rsidR="002A2B01" w:rsidRDefault="002A2B01" w:rsidP="00BA654E">
      <w:pPr>
        <w:rPr>
          <w:rFonts w:ascii="Times New Roman" w:hAnsi="Times New Roman" w:cs="Times New Roman"/>
          <w:sz w:val="24"/>
          <w:szCs w:val="24"/>
        </w:rPr>
      </w:pPr>
    </w:p>
    <w:p w14:paraId="196047AA" w14:textId="06C8909B" w:rsidR="002A2B01" w:rsidRDefault="002A2B01" w:rsidP="00BA654E">
      <w:pPr>
        <w:rPr>
          <w:rFonts w:ascii="Times New Roman" w:hAnsi="Times New Roman" w:cs="Times New Roman"/>
          <w:sz w:val="24"/>
          <w:szCs w:val="24"/>
        </w:rPr>
      </w:pPr>
      <w:r>
        <w:rPr>
          <w:rFonts w:ascii="Times New Roman" w:hAnsi="Times New Roman" w:cs="Times New Roman"/>
          <w:sz w:val="24"/>
          <w:szCs w:val="24"/>
        </w:rPr>
        <w:t>So thank you all for making the attempt – as chaotic as that was, that was kind of the point.  In an effort to recreate some of the confusion and chaos of what we can only imagine happened.</w:t>
      </w:r>
    </w:p>
    <w:p w14:paraId="1D292186" w14:textId="77777777" w:rsidR="002A2B01" w:rsidRDefault="002A2B01" w:rsidP="00BA654E">
      <w:pPr>
        <w:rPr>
          <w:rFonts w:ascii="Times New Roman" w:hAnsi="Times New Roman" w:cs="Times New Roman"/>
          <w:sz w:val="24"/>
          <w:szCs w:val="24"/>
        </w:rPr>
      </w:pPr>
    </w:p>
    <w:p w14:paraId="088DCA83" w14:textId="1DA9FBAF" w:rsidR="00EC0AE8" w:rsidRDefault="00A00CF6" w:rsidP="00BA654E">
      <w:pPr>
        <w:rPr>
          <w:rFonts w:ascii="Times New Roman" w:hAnsi="Times New Roman" w:cs="Times New Roman"/>
          <w:sz w:val="24"/>
          <w:szCs w:val="24"/>
        </w:rPr>
      </w:pPr>
      <w:r>
        <w:rPr>
          <w:rFonts w:ascii="Times New Roman" w:hAnsi="Times New Roman" w:cs="Times New Roman"/>
          <w:sz w:val="24"/>
          <w:szCs w:val="24"/>
        </w:rPr>
        <w:t xml:space="preserve">Sermons on this text often remind listeners that the chaos to clarity in this text mirrors the accounts in the Book of Genesis that describe God creating the world out of the darkness of chaos. From Genesis 1 we read, </w:t>
      </w:r>
      <w:r w:rsidRPr="005471BE">
        <w:rPr>
          <w:rFonts w:ascii="Times New Roman" w:hAnsi="Times New Roman" w:cs="Times New Roman"/>
          <w:i/>
          <w:iCs/>
          <w:sz w:val="24"/>
          <w:szCs w:val="24"/>
        </w:rPr>
        <w:t>“</w:t>
      </w:r>
      <w:r w:rsidRPr="005471BE">
        <w:rPr>
          <w:rFonts w:ascii="Times New Roman" w:hAnsi="Times New Roman" w:cs="Times New Roman"/>
          <w:i/>
          <w:iCs/>
          <w:sz w:val="24"/>
          <w:szCs w:val="24"/>
        </w:rPr>
        <w:t>When God began to create the heavens and the earth, </w:t>
      </w:r>
      <w:r w:rsidRPr="005471BE">
        <w:rPr>
          <w:rFonts w:ascii="Times New Roman" w:hAnsi="Times New Roman" w:cs="Times New Roman"/>
          <w:b/>
          <w:bCs/>
          <w:i/>
          <w:iCs/>
          <w:sz w:val="24"/>
          <w:szCs w:val="24"/>
          <w:vertAlign w:val="superscript"/>
        </w:rPr>
        <w:t>2 </w:t>
      </w:r>
      <w:r w:rsidRPr="005471BE">
        <w:rPr>
          <w:rFonts w:ascii="Times New Roman" w:hAnsi="Times New Roman" w:cs="Times New Roman"/>
          <w:i/>
          <w:iCs/>
          <w:sz w:val="24"/>
          <w:szCs w:val="24"/>
        </w:rPr>
        <w:t>the earth was complete chaos, and darkness covered the face of the deep, while a wind from God swept over the face of the waters.</w:t>
      </w:r>
      <w:r w:rsidRPr="005471BE">
        <w:rPr>
          <w:rFonts w:ascii="Times New Roman" w:hAnsi="Times New Roman" w:cs="Times New Roman"/>
          <w:i/>
          <w:iCs/>
          <w:sz w:val="24"/>
          <w:szCs w:val="24"/>
        </w:rPr>
        <w:t xml:space="preserve">” </w:t>
      </w:r>
      <w:r>
        <w:rPr>
          <w:rFonts w:ascii="Times New Roman" w:hAnsi="Times New Roman" w:cs="Times New Roman"/>
          <w:sz w:val="24"/>
          <w:szCs w:val="24"/>
        </w:rPr>
        <w:t xml:space="preserve"> The references to God’s breath and creation continue in the Psalm portion that Pam read for us this morning.  In this praise to God, the psalmist writes, </w:t>
      </w:r>
      <w:r w:rsidRPr="005471BE">
        <w:rPr>
          <w:rFonts w:ascii="Times New Roman" w:hAnsi="Times New Roman" w:cs="Times New Roman"/>
          <w:i/>
          <w:iCs/>
          <w:sz w:val="24"/>
          <w:szCs w:val="24"/>
        </w:rPr>
        <w:t>“when you send forth your spirit they are created.”</w:t>
      </w:r>
      <w:r>
        <w:rPr>
          <w:rFonts w:ascii="Times New Roman" w:hAnsi="Times New Roman" w:cs="Times New Roman"/>
          <w:sz w:val="24"/>
          <w:szCs w:val="24"/>
        </w:rPr>
        <w:t xml:space="preserve">  It’s the wind from God, the spirit of God, and the Holy Spirit that came upon the crowd at Pentecost</w:t>
      </w:r>
      <w:r w:rsidR="00FB0C2B">
        <w:rPr>
          <w:rFonts w:ascii="Times New Roman" w:hAnsi="Times New Roman" w:cs="Times New Roman"/>
          <w:sz w:val="24"/>
          <w:szCs w:val="24"/>
        </w:rPr>
        <w:t xml:space="preserve"> that gives everything life.</w:t>
      </w:r>
    </w:p>
    <w:p w14:paraId="1BBA6C76" w14:textId="77777777" w:rsidR="00FB0C2B" w:rsidRDefault="00FB0C2B" w:rsidP="00BA654E">
      <w:pPr>
        <w:rPr>
          <w:rFonts w:ascii="Times New Roman" w:hAnsi="Times New Roman" w:cs="Times New Roman"/>
          <w:sz w:val="24"/>
          <w:szCs w:val="24"/>
        </w:rPr>
      </w:pPr>
    </w:p>
    <w:p w14:paraId="0696847B" w14:textId="6EF623E8" w:rsidR="00A00CF6" w:rsidRDefault="002A2B01" w:rsidP="00BA654E">
      <w:pPr>
        <w:rPr>
          <w:rFonts w:ascii="Times New Roman" w:hAnsi="Times New Roman" w:cs="Times New Roman"/>
          <w:sz w:val="24"/>
          <w:szCs w:val="24"/>
        </w:rPr>
      </w:pPr>
      <w:r>
        <w:rPr>
          <w:rFonts w:ascii="Times New Roman" w:hAnsi="Times New Roman" w:cs="Times New Roman"/>
          <w:sz w:val="24"/>
          <w:szCs w:val="24"/>
        </w:rPr>
        <w:t xml:space="preserve">The apostles were not expecting the noise, the wind, and the tongues of fire, or the chaos.  They remained in Jerusalem as Jesus had instructed just before he ascended.  We read Jesus’ words to them last week, </w:t>
      </w:r>
      <w:r w:rsidRPr="005471BE">
        <w:rPr>
          <w:rFonts w:ascii="Times New Roman" w:hAnsi="Times New Roman" w:cs="Times New Roman"/>
          <w:i/>
          <w:iCs/>
          <w:sz w:val="24"/>
          <w:szCs w:val="24"/>
        </w:rPr>
        <w:t>“</w:t>
      </w:r>
      <w:r w:rsidRPr="005471BE">
        <w:rPr>
          <w:rFonts w:ascii="Times New Roman" w:hAnsi="Times New Roman" w:cs="Times New Roman"/>
          <w:i/>
          <w:iCs/>
          <w:sz w:val="24"/>
          <w:szCs w:val="24"/>
        </w:rPr>
        <w:t> </w:t>
      </w:r>
      <w:r w:rsidRPr="005471BE">
        <w:rPr>
          <w:rFonts w:ascii="Times New Roman" w:hAnsi="Times New Roman" w:cs="Times New Roman"/>
          <w:b/>
          <w:bCs/>
          <w:i/>
          <w:iCs/>
          <w:sz w:val="24"/>
          <w:szCs w:val="24"/>
          <w:vertAlign w:val="superscript"/>
        </w:rPr>
        <w:t>8 </w:t>
      </w:r>
      <w:r w:rsidRPr="005471BE">
        <w:rPr>
          <w:rFonts w:ascii="Times New Roman" w:hAnsi="Times New Roman" w:cs="Times New Roman"/>
          <w:i/>
          <w:iCs/>
          <w:sz w:val="24"/>
          <w:szCs w:val="24"/>
        </w:rPr>
        <w:t>But you will receive power when the Holy Spirit has come upon you, and you will be my witnesses in Jerusalem, in all Judea and Samaria, and to the ends of the earth.”</w:t>
      </w:r>
      <w:r w:rsidRPr="002A2B01">
        <w:rPr>
          <w:rFonts w:ascii="Times New Roman" w:hAnsi="Times New Roman" w:cs="Times New Roman"/>
          <w:sz w:val="24"/>
          <w:szCs w:val="24"/>
        </w:rPr>
        <w:t> </w:t>
      </w:r>
      <w:r w:rsidR="00ED71EC">
        <w:rPr>
          <w:rFonts w:ascii="Times New Roman" w:hAnsi="Times New Roman" w:cs="Times New Roman"/>
          <w:sz w:val="24"/>
          <w:szCs w:val="24"/>
        </w:rPr>
        <w:t xml:space="preserve"> So they remained.  So all those people from all of those other places, </w:t>
      </w:r>
      <w:r w:rsidR="009261C8">
        <w:rPr>
          <w:rFonts w:ascii="Times New Roman" w:hAnsi="Times New Roman" w:cs="Times New Roman"/>
          <w:sz w:val="24"/>
          <w:szCs w:val="24"/>
        </w:rPr>
        <w:t xml:space="preserve">maybe </w:t>
      </w:r>
      <w:r w:rsidR="00ED71EC">
        <w:rPr>
          <w:rFonts w:ascii="Times New Roman" w:hAnsi="Times New Roman" w:cs="Times New Roman"/>
          <w:sz w:val="24"/>
          <w:szCs w:val="24"/>
        </w:rPr>
        <w:t>they were part of the ends of the earth come to Jerusalem for the Festival of Weeks, or Shavuot, one of three “pilgrim” festivals</w:t>
      </w:r>
      <w:r w:rsidR="000C34DC">
        <w:rPr>
          <w:rFonts w:ascii="Times New Roman" w:hAnsi="Times New Roman" w:cs="Times New Roman"/>
          <w:sz w:val="24"/>
          <w:szCs w:val="24"/>
        </w:rPr>
        <w:t xml:space="preserve"> requiring all male Jews to come to the temple in Jerusalem</w:t>
      </w:r>
      <w:r w:rsidR="00ED71EC">
        <w:rPr>
          <w:rFonts w:ascii="Times New Roman" w:hAnsi="Times New Roman" w:cs="Times New Roman"/>
          <w:sz w:val="24"/>
          <w:szCs w:val="24"/>
        </w:rPr>
        <w:t>.</w:t>
      </w:r>
    </w:p>
    <w:p w14:paraId="01E53C4C" w14:textId="1792597C" w:rsidR="002A2B01" w:rsidRDefault="002A2B01" w:rsidP="00BA654E">
      <w:pPr>
        <w:rPr>
          <w:rFonts w:ascii="Times New Roman" w:hAnsi="Times New Roman" w:cs="Times New Roman"/>
          <w:sz w:val="24"/>
          <w:szCs w:val="24"/>
        </w:rPr>
      </w:pPr>
    </w:p>
    <w:p w14:paraId="0E8E9212" w14:textId="612276DA" w:rsidR="009261C8" w:rsidRDefault="00746548" w:rsidP="00BA654E">
      <w:pPr>
        <w:rPr>
          <w:rFonts w:ascii="Times New Roman" w:hAnsi="Times New Roman" w:cs="Times New Roman"/>
          <w:sz w:val="24"/>
          <w:szCs w:val="24"/>
        </w:rPr>
      </w:pPr>
      <w:r>
        <w:rPr>
          <w:rFonts w:ascii="Times New Roman" w:hAnsi="Times New Roman" w:cs="Times New Roman"/>
          <w:sz w:val="24"/>
          <w:szCs w:val="24"/>
        </w:rPr>
        <w:t xml:space="preserve">I wonder what they were expecting?  I wonder what the day was like? One of the speakers at last week’s conference said we don’t have a crisis of faith, in this country, we have a crisis of imagination.  So imagine with me, </w:t>
      </w:r>
    </w:p>
    <w:p w14:paraId="0DCA34FC" w14:textId="3209A5FA" w:rsidR="00746548" w:rsidRDefault="00746548" w:rsidP="00746548">
      <w:pPr>
        <w:rPr>
          <w:rFonts w:ascii="Times New Roman" w:hAnsi="Times New Roman" w:cs="Times New Roman"/>
          <w:i/>
          <w:iCs/>
          <w:sz w:val="24"/>
          <w:szCs w:val="24"/>
        </w:rPr>
      </w:pPr>
      <w:r w:rsidRPr="00746548">
        <w:rPr>
          <w:rFonts w:ascii="Times New Roman" w:hAnsi="Times New Roman" w:cs="Times New Roman"/>
          <w:sz w:val="24"/>
          <w:szCs w:val="24"/>
        </w:rPr>
        <w:t>When the day of Pentecost had come, they were all together in one place.</w:t>
      </w:r>
      <w:r w:rsidRPr="00746548">
        <w:rPr>
          <w:rFonts w:ascii="Times New Roman" w:hAnsi="Times New Roman" w:cs="Times New Roman"/>
          <w:sz w:val="24"/>
          <w:szCs w:val="24"/>
        </w:rPr>
        <w:t xml:space="preserve">  The disciples were all in one place.  There isn’t a crowd yet.  </w:t>
      </w:r>
      <w:r w:rsidRPr="00746548">
        <w:rPr>
          <w:rFonts w:ascii="Times New Roman" w:hAnsi="Times New Roman" w:cs="Times New Roman"/>
          <w:i/>
          <w:iCs/>
          <w:sz w:val="24"/>
          <w:szCs w:val="24"/>
        </w:rPr>
        <w:t>“</w:t>
      </w:r>
      <w:r w:rsidRPr="00746548">
        <w:rPr>
          <w:rFonts w:ascii="Times New Roman" w:hAnsi="Times New Roman" w:cs="Times New Roman"/>
          <w:i/>
          <w:iCs/>
          <w:sz w:val="24"/>
          <w:szCs w:val="24"/>
        </w:rPr>
        <w:t> </w:t>
      </w:r>
      <w:r w:rsidRPr="00746548">
        <w:rPr>
          <w:rFonts w:ascii="Times New Roman" w:hAnsi="Times New Roman" w:cs="Times New Roman"/>
          <w:i/>
          <w:iCs/>
          <w:sz w:val="24"/>
          <w:szCs w:val="24"/>
          <w:vertAlign w:val="superscript"/>
        </w:rPr>
        <w:t>2</w:t>
      </w:r>
      <w:r w:rsidRPr="00746548">
        <w:rPr>
          <w:rFonts w:ascii="Times New Roman" w:hAnsi="Times New Roman" w:cs="Times New Roman"/>
          <w:i/>
          <w:iCs/>
          <w:sz w:val="24"/>
          <w:szCs w:val="24"/>
        </w:rPr>
        <w:t>And suddenly from heaven there came a sound like the rush of a violent wind, and it filled the entire house where they were sitting.</w:t>
      </w:r>
      <w:r w:rsidRPr="00746548">
        <w:rPr>
          <w:rFonts w:ascii="Times New Roman" w:hAnsi="Times New Roman" w:cs="Times New Roman"/>
          <w:i/>
          <w:iCs/>
          <w:sz w:val="24"/>
          <w:szCs w:val="24"/>
        </w:rPr>
        <w:t>”</w:t>
      </w:r>
      <w:r w:rsidRPr="00746548">
        <w:rPr>
          <w:rFonts w:ascii="Times New Roman" w:hAnsi="Times New Roman" w:cs="Times New Roman"/>
          <w:sz w:val="24"/>
          <w:szCs w:val="24"/>
        </w:rPr>
        <w:t xml:space="preserve">  It was just the disciples, and just in the house where they were.  </w:t>
      </w:r>
      <w:r w:rsidRPr="00746548">
        <w:rPr>
          <w:rFonts w:ascii="Times New Roman" w:hAnsi="Times New Roman" w:cs="Times New Roman"/>
          <w:i/>
          <w:iCs/>
          <w:sz w:val="24"/>
          <w:szCs w:val="24"/>
        </w:rPr>
        <w:t>“</w:t>
      </w:r>
      <w:r w:rsidRPr="00746548">
        <w:rPr>
          <w:rFonts w:ascii="Times New Roman" w:hAnsi="Times New Roman" w:cs="Times New Roman"/>
          <w:i/>
          <w:iCs/>
          <w:sz w:val="24"/>
          <w:szCs w:val="24"/>
        </w:rPr>
        <w:t> </w:t>
      </w:r>
      <w:r w:rsidRPr="00746548">
        <w:rPr>
          <w:rFonts w:ascii="Times New Roman" w:hAnsi="Times New Roman" w:cs="Times New Roman"/>
          <w:i/>
          <w:iCs/>
          <w:sz w:val="24"/>
          <w:szCs w:val="24"/>
          <w:vertAlign w:val="superscript"/>
        </w:rPr>
        <w:t>3</w:t>
      </w:r>
      <w:r w:rsidRPr="00746548">
        <w:rPr>
          <w:rFonts w:ascii="Times New Roman" w:hAnsi="Times New Roman" w:cs="Times New Roman"/>
          <w:i/>
          <w:iCs/>
          <w:sz w:val="24"/>
          <w:szCs w:val="24"/>
        </w:rPr>
        <w:t>Divided tongues, as of fire, appeared among them, and a tongue rested on each of them. </w:t>
      </w:r>
      <w:r w:rsidRPr="00746548">
        <w:rPr>
          <w:rFonts w:ascii="Times New Roman" w:hAnsi="Times New Roman" w:cs="Times New Roman"/>
          <w:i/>
          <w:iCs/>
          <w:sz w:val="24"/>
          <w:szCs w:val="24"/>
          <w:vertAlign w:val="superscript"/>
        </w:rPr>
        <w:t>4</w:t>
      </w:r>
      <w:r w:rsidRPr="00746548">
        <w:rPr>
          <w:rFonts w:ascii="Times New Roman" w:hAnsi="Times New Roman" w:cs="Times New Roman"/>
          <w:i/>
          <w:iCs/>
          <w:sz w:val="24"/>
          <w:szCs w:val="24"/>
        </w:rPr>
        <w:t>All of them were filled with the Holy Spirit and began to speak in other languages, as the Spirit gave them ability.</w:t>
      </w:r>
      <w:r w:rsidRPr="00746548">
        <w:rPr>
          <w:rFonts w:ascii="Times New Roman" w:hAnsi="Times New Roman" w:cs="Times New Roman"/>
          <w:i/>
          <w:iCs/>
          <w:sz w:val="24"/>
          <w:szCs w:val="24"/>
        </w:rPr>
        <w:t>”</w:t>
      </w:r>
    </w:p>
    <w:p w14:paraId="741CF93C" w14:textId="77777777" w:rsidR="00073E11" w:rsidRPr="00073E11" w:rsidRDefault="00073E11" w:rsidP="00746548">
      <w:pPr>
        <w:rPr>
          <w:rFonts w:ascii="Times New Roman" w:hAnsi="Times New Roman" w:cs="Times New Roman"/>
          <w:sz w:val="24"/>
          <w:szCs w:val="24"/>
        </w:rPr>
      </w:pPr>
    </w:p>
    <w:p w14:paraId="2422F526" w14:textId="486D0863" w:rsidR="005665D4" w:rsidRPr="005665D4" w:rsidRDefault="00073E11" w:rsidP="00746548">
      <w:pPr>
        <w:rPr>
          <w:rFonts w:ascii="Times New Roman" w:hAnsi="Times New Roman" w:cs="Times New Roman"/>
          <w:sz w:val="24"/>
          <w:szCs w:val="24"/>
        </w:rPr>
      </w:pPr>
      <w:r w:rsidRPr="00073E11">
        <w:rPr>
          <w:rFonts w:ascii="Times New Roman" w:hAnsi="Times New Roman" w:cs="Times New Roman"/>
          <w:sz w:val="24"/>
          <w:szCs w:val="24"/>
        </w:rPr>
        <w:t>It was this that drew the crowds</w:t>
      </w:r>
      <w:r>
        <w:rPr>
          <w:rFonts w:ascii="Times New Roman" w:hAnsi="Times New Roman" w:cs="Times New Roman"/>
          <w:sz w:val="24"/>
          <w:szCs w:val="24"/>
        </w:rPr>
        <w:t xml:space="preserve">.  </w:t>
      </w:r>
      <w:r w:rsidR="005665D4">
        <w:rPr>
          <w:rFonts w:ascii="Times New Roman" w:hAnsi="Times New Roman" w:cs="Times New Roman"/>
          <w:sz w:val="24"/>
          <w:szCs w:val="24"/>
        </w:rPr>
        <w:t>The disciples were Galileans, they were in the house when all of this chaos erupted.  It sounds like they then were able to speak in other languages, so they must have opened the door to the house where they were staying.  From the crowds perspective then, you’ve come to Jerusalem to celebrate a festival, and this large wind and noise and chaos erupts and you run maybe to the house where it all seems to be coming from – you could guess which house because all kinds of strange rumors were going around, whenever those men from Galilee came to town.  You’d be right to run to their house</w:t>
      </w:r>
      <w:r w:rsidR="005665D4" w:rsidRPr="005665D4">
        <w:rPr>
          <w:rFonts w:ascii="Times New Roman" w:hAnsi="Times New Roman" w:cs="Times New Roman"/>
          <w:i/>
          <w:iCs/>
          <w:sz w:val="24"/>
          <w:szCs w:val="24"/>
        </w:rPr>
        <w:t>.</w:t>
      </w:r>
      <w:r w:rsidR="005665D4">
        <w:rPr>
          <w:rFonts w:ascii="Times New Roman" w:hAnsi="Times New Roman" w:cs="Times New Roman"/>
          <w:i/>
          <w:iCs/>
          <w:sz w:val="24"/>
          <w:szCs w:val="24"/>
        </w:rPr>
        <w:t xml:space="preserve">  </w:t>
      </w:r>
      <w:r w:rsidR="005665D4" w:rsidRPr="005665D4">
        <w:rPr>
          <w:rFonts w:ascii="Times New Roman" w:hAnsi="Times New Roman" w:cs="Times New Roman"/>
          <w:sz w:val="24"/>
          <w:szCs w:val="24"/>
        </w:rPr>
        <w:t>Sure enough.  There were the disciples, speaking to them – but with a huge difference.</w:t>
      </w:r>
    </w:p>
    <w:p w14:paraId="24224F8A" w14:textId="03BD2B72" w:rsidR="005665D4" w:rsidRPr="00F05782" w:rsidRDefault="00F05782" w:rsidP="00746548">
      <w:pPr>
        <w:rPr>
          <w:rFonts w:ascii="Times New Roman" w:hAnsi="Times New Roman" w:cs="Times New Roman"/>
          <w:i/>
          <w:iCs/>
          <w:sz w:val="24"/>
          <w:szCs w:val="24"/>
        </w:rPr>
      </w:pPr>
      <w:r>
        <w:rPr>
          <w:rFonts w:ascii="Times New Roman" w:hAnsi="Times New Roman" w:cs="Times New Roman"/>
          <w:i/>
          <w:iCs/>
          <w:sz w:val="24"/>
          <w:szCs w:val="24"/>
        </w:rPr>
        <w:lastRenderedPageBreak/>
        <w:t>“</w:t>
      </w:r>
      <w:r w:rsidR="005665D4" w:rsidRPr="00F05782">
        <w:rPr>
          <w:rFonts w:ascii="Times New Roman" w:hAnsi="Times New Roman" w:cs="Times New Roman"/>
          <w:i/>
          <w:iCs/>
          <w:sz w:val="24"/>
          <w:szCs w:val="24"/>
        </w:rPr>
        <w:t xml:space="preserve"> </w:t>
      </w:r>
      <w:r w:rsidR="005665D4" w:rsidRPr="00C42B05">
        <w:rPr>
          <w:rFonts w:ascii="Times New Roman" w:hAnsi="Times New Roman" w:cs="Times New Roman"/>
          <w:i/>
          <w:iCs/>
          <w:sz w:val="24"/>
          <w:szCs w:val="24"/>
          <w:vertAlign w:val="superscript"/>
        </w:rPr>
        <w:t>7</w:t>
      </w:r>
      <w:r w:rsidR="005665D4" w:rsidRPr="00C42B05">
        <w:rPr>
          <w:rFonts w:ascii="Times New Roman" w:hAnsi="Times New Roman" w:cs="Times New Roman"/>
          <w:i/>
          <w:iCs/>
          <w:sz w:val="24"/>
          <w:szCs w:val="24"/>
        </w:rPr>
        <w:t>Amazed and astonished, they asked, “Are not all these who are speaking Galileans? </w:t>
      </w:r>
      <w:r w:rsidR="005665D4" w:rsidRPr="00C42B05">
        <w:rPr>
          <w:rFonts w:ascii="Times New Roman" w:hAnsi="Times New Roman" w:cs="Times New Roman"/>
          <w:i/>
          <w:iCs/>
          <w:sz w:val="24"/>
          <w:szCs w:val="24"/>
          <w:vertAlign w:val="superscript"/>
        </w:rPr>
        <w:t>8</w:t>
      </w:r>
      <w:r w:rsidR="005665D4" w:rsidRPr="00C42B05">
        <w:rPr>
          <w:rFonts w:ascii="Times New Roman" w:hAnsi="Times New Roman" w:cs="Times New Roman"/>
          <w:i/>
          <w:iCs/>
          <w:sz w:val="24"/>
          <w:szCs w:val="24"/>
        </w:rPr>
        <w:t>And how is it that we hear, each of us, in our own native language?</w:t>
      </w:r>
      <w:r>
        <w:rPr>
          <w:rFonts w:ascii="Times New Roman" w:hAnsi="Times New Roman" w:cs="Times New Roman"/>
          <w:i/>
          <w:iCs/>
          <w:sz w:val="24"/>
          <w:szCs w:val="24"/>
        </w:rPr>
        <w:t>”</w:t>
      </w:r>
    </w:p>
    <w:p w14:paraId="05F563FD" w14:textId="77777777" w:rsidR="002A2B01" w:rsidRDefault="002A2B01" w:rsidP="00BA654E">
      <w:pPr>
        <w:rPr>
          <w:rFonts w:ascii="Times New Roman" w:hAnsi="Times New Roman" w:cs="Times New Roman"/>
          <w:sz w:val="24"/>
          <w:szCs w:val="24"/>
        </w:rPr>
      </w:pPr>
    </w:p>
    <w:p w14:paraId="408193D0" w14:textId="1153E3A4" w:rsidR="005665D4" w:rsidRDefault="005665D4" w:rsidP="00BA654E">
      <w:pPr>
        <w:rPr>
          <w:rFonts w:ascii="Times New Roman" w:hAnsi="Times New Roman" w:cs="Times New Roman"/>
          <w:sz w:val="24"/>
          <w:szCs w:val="24"/>
        </w:rPr>
      </w:pPr>
      <w:r>
        <w:rPr>
          <w:rFonts w:ascii="Times New Roman" w:hAnsi="Times New Roman" w:cs="Times New Roman"/>
          <w:sz w:val="24"/>
          <w:szCs w:val="24"/>
        </w:rPr>
        <w:t xml:space="preserve">There’s the difference, they could hear what those Galilean men were saying – even though there were so many places represented in this crowd.  You can bet that there were opinions about what was happening.  Our author gives us two </w:t>
      </w:r>
      <w:r w:rsidR="00F05782">
        <w:rPr>
          <w:rFonts w:ascii="Times New Roman" w:hAnsi="Times New Roman" w:cs="Times New Roman"/>
          <w:sz w:val="24"/>
          <w:szCs w:val="24"/>
        </w:rPr>
        <w:t>types of people present in the crowd.  Likely there were more than two, but we hear from two types</w:t>
      </w:r>
      <w:r>
        <w:rPr>
          <w:rFonts w:ascii="Times New Roman" w:hAnsi="Times New Roman" w:cs="Times New Roman"/>
          <w:sz w:val="24"/>
          <w:szCs w:val="24"/>
        </w:rPr>
        <w:t>.</w:t>
      </w:r>
    </w:p>
    <w:p w14:paraId="015A633B" w14:textId="77777777" w:rsidR="005665D4" w:rsidRDefault="005665D4" w:rsidP="00BA654E">
      <w:pPr>
        <w:rPr>
          <w:rFonts w:ascii="Times New Roman" w:hAnsi="Times New Roman" w:cs="Times New Roman"/>
          <w:sz w:val="24"/>
          <w:szCs w:val="24"/>
        </w:rPr>
      </w:pPr>
    </w:p>
    <w:p w14:paraId="3301BD7C" w14:textId="43426091" w:rsidR="00E777B1" w:rsidRPr="00C42B05" w:rsidRDefault="005665D4" w:rsidP="00E777B1">
      <w:pPr>
        <w:rPr>
          <w:rFonts w:ascii="Times New Roman" w:hAnsi="Times New Roman" w:cs="Times New Roman"/>
          <w:b/>
          <w:bCs/>
          <w:i/>
          <w:iCs/>
          <w:sz w:val="24"/>
          <w:szCs w:val="24"/>
        </w:rPr>
      </w:pPr>
      <w:r>
        <w:rPr>
          <w:rFonts w:ascii="Times New Roman" w:hAnsi="Times New Roman" w:cs="Times New Roman"/>
          <w:sz w:val="24"/>
          <w:szCs w:val="24"/>
        </w:rPr>
        <w:t>Those that wanted to engage with what was happening</w:t>
      </w:r>
      <w:r w:rsidR="00E777B1">
        <w:rPr>
          <w:rFonts w:ascii="Times New Roman" w:hAnsi="Times New Roman" w:cs="Times New Roman"/>
          <w:sz w:val="24"/>
          <w:szCs w:val="24"/>
        </w:rPr>
        <w:t xml:space="preserve"> and </w:t>
      </w:r>
      <w:r w:rsidR="00E777B1" w:rsidRPr="00CE7E15">
        <w:rPr>
          <w:rFonts w:ascii="Times New Roman" w:hAnsi="Times New Roman" w:cs="Times New Roman"/>
          <w:sz w:val="24"/>
          <w:szCs w:val="24"/>
          <w:u w:val="single"/>
        </w:rPr>
        <w:t>showed curiosity</w:t>
      </w:r>
      <w:r w:rsidR="00E777B1">
        <w:rPr>
          <w:rFonts w:ascii="Times New Roman" w:hAnsi="Times New Roman" w:cs="Times New Roman"/>
          <w:sz w:val="24"/>
          <w:szCs w:val="24"/>
        </w:rPr>
        <w:t xml:space="preserve"> – </w:t>
      </w:r>
      <w:r w:rsidR="00E777B1" w:rsidRPr="00F05782">
        <w:rPr>
          <w:rFonts w:ascii="Times New Roman" w:hAnsi="Times New Roman" w:cs="Times New Roman"/>
          <w:i/>
          <w:iCs/>
          <w:sz w:val="24"/>
          <w:szCs w:val="24"/>
        </w:rPr>
        <w:t>“What does this mean?”</w:t>
      </w:r>
      <w:r w:rsidR="00E777B1">
        <w:rPr>
          <w:rFonts w:ascii="Times New Roman" w:hAnsi="Times New Roman" w:cs="Times New Roman"/>
          <w:sz w:val="24"/>
          <w:szCs w:val="24"/>
        </w:rPr>
        <w:t xml:space="preserve"> – and</w:t>
      </w:r>
      <w:r w:rsidR="00CE7E15">
        <w:rPr>
          <w:rFonts w:ascii="Times New Roman" w:hAnsi="Times New Roman" w:cs="Times New Roman"/>
          <w:sz w:val="24"/>
          <w:szCs w:val="24"/>
        </w:rPr>
        <w:t>,</w:t>
      </w:r>
    </w:p>
    <w:p w14:paraId="343A5E07" w14:textId="43E52450" w:rsidR="003360D4" w:rsidRPr="00CE7E15" w:rsidRDefault="00E777B1" w:rsidP="00E777B1">
      <w:pPr>
        <w:rPr>
          <w:rFonts w:ascii="Times New Roman" w:hAnsi="Times New Roman" w:cs="Times New Roman"/>
          <w:sz w:val="24"/>
          <w:szCs w:val="24"/>
        </w:rPr>
      </w:pPr>
      <w:r>
        <w:rPr>
          <w:rFonts w:ascii="Times New Roman" w:hAnsi="Times New Roman" w:cs="Times New Roman"/>
          <w:sz w:val="24"/>
          <w:szCs w:val="24"/>
        </w:rPr>
        <w:t>those who did not</w:t>
      </w:r>
      <w:r>
        <w:rPr>
          <w:rFonts w:ascii="Times New Roman" w:hAnsi="Times New Roman" w:cs="Times New Roman"/>
          <w:sz w:val="24"/>
          <w:szCs w:val="24"/>
        </w:rPr>
        <w:t xml:space="preserve"> want to engage</w:t>
      </w:r>
      <w:r>
        <w:rPr>
          <w:rFonts w:ascii="Times New Roman" w:hAnsi="Times New Roman" w:cs="Times New Roman"/>
          <w:sz w:val="24"/>
          <w:szCs w:val="24"/>
        </w:rPr>
        <w:t xml:space="preserve"> – who </w:t>
      </w:r>
      <w:r w:rsidRPr="00CE7E15">
        <w:rPr>
          <w:rFonts w:ascii="Times New Roman" w:hAnsi="Times New Roman" w:cs="Times New Roman"/>
          <w:sz w:val="24"/>
          <w:szCs w:val="24"/>
          <w:u w:val="single"/>
        </w:rPr>
        <w:t>dismiss themselves from any obligation to engage</w:t>
      </w:r>
      <w:r>
        <w:rPr>
          <w:rFonts w:ascii="Times New Roman" w:hAnsi="Times New Roman" w:cs="Times New Roman"/>
          <w:sz w:val="24"/>
          <w:szCs w:val="24"/>
        </w:rPr>
        <w:t xml:space="preserve"> by</w:t>
      </w:r>
      <w:r>
        <w:rPr>
          <w:rFonts w:ascii="Times New Roman" w:hAnsi="Times New Roman" w:cs="Times New Roman"/>
          <w:sz w:val="24"/>
          <w:szCs w:val="24"/>
        </w:rPr>
        <w:t xml:space="preserve"> finding a reason to dismiss the men from Galilee</w:t>
      </w:r>
      <w:r w:rsidRPr="00F05782">
        <w:rPr>
          <w:rFonts w:ascii="Times New Roman" w:hAnsi="Times New Roman" w:cs="Times New Roman"/>
          <w:sz w:val="24"/>
          <w:szCs w:val="24"/>
        </w:rPr>
        <w:t xml:space="preserve">.  </w:t>
      </w:r>
      <w:r w:rsidR="003360D4" w:rsidRPr="00C42B05">
        <w:rPr>
          <w:rFonts w:ascii="Times New Roman" w:hAnsi="Times New Roman" w:cs="Times New Roman"/>
          <w:i/>
          <w:iCs/>
          <w:sz w:val="24"/>
          <w:szCs w:val="24"/>
        </w:rPr>
        <w:t>“They are filled with new wine.”</w:t>
      </w:r>
      <w:r w:rsidR="00CE7E15">
        <w:rPr>
          <w:rFonts w:ascii="Times New Roman" w:hAnsi="Times New Roman" w:cs="Times New Roman"/>
          <w:sz w:val="24"/>
          <w:szCs w:val="24"/>
        </w:rPr>
        <w:t xml:space="preserve"> This was not only a dismissal of the Galileans and their message, but because it was drunkenness, </w:t>
      </w:r>
      <w:r w:rsidR="00354267">
        <w:rPr>
          <w:rFonts w:ascii="Times New Roman" w:hAnsi="Times New Roman" w:cs="Times New Roman"/>
          <w:sz w:val="24"/>
          <w:szCs w:val="24"/>
        </w:rPr>
        <w:t xml:space="preserve">just </w:t>
      </w:r>
      <w:r w:rsidR="00CE7E15">
        <w:rPr>
          <w:rFonts w:ascii="Times New Roman" w:hAnsi="Times New Roman" w:cs="Times New Roman"/>
          <w:sz w:val="24"/>
          <w:szCs w:val="24"/>
        </w:rPr>
        <w:t>bad behavior, there was no obligation to respond on the part of this type of crowd member, the non-curious kind.</w:t>
      </w:r>
    </w:p>
    <w:p w14:paraId="0B26D7CB" w14:textId="77777777" w:rsidR="00CE7E15" w:rsidRDefault="00CE7E15" w:rsidP="00E777B1">
      <w:pPr>
        <w:rPr>
          <w:rFonts w:ascii="Times New Roman" w:hAnsi="Times New Roman" w:cs="Times New Roman"/>
          <w:sz w:val="24"/>
          <w:szCs w:val="24"/>
        </w:rPr>
      </w:pPr>
    </w:p>
    <w:p w14:paraId="3F45E858" w14:textId="4E4CEC38" w:rsidR="00CA0F83" w:rsidRDefault="002426D8" w:rsidP="00E777B1">
      <w:pPr>
        <w:rPr>
          <w:rFonts w:ascii="Times New Roman" w:hAnsi="Times New Roman" w:cs="Times New Roman"/>
          <w:sz w:val="24"/>
          <w:szCs w:val="24"/>
        </w:rPr>
      </w:pPr>
      <w:r>
        <w:rPr>
          <w:rFonts w:ascii="Times New Roman" w:hAnsi="Times New Roman" w:cs="Times New Roman"/>
          <w:sz w:val="24"/>
          <w:szCs w:val="24"/>
        </w:rPr>
        <w:t xml:space="preserve">Now lets shift from the scene in the text to something more current.  </w:t>
      </w:r>
      <w:r w:rsidR="00CA0F83">
        <w:rPr>
          <w:rFonts w:ascii="Times New Roman" w:hAnsi="Times New Roman" w:cs="Times New Roman"/>
          <w:sz w:val="24"/>
          <w:szCs w:val="24"/>
        </w:rPr>
        <w:t>If you were on any of the college campuses recently who have been witnessing protests about the war in Gaza, you would be a maybe like the crowd in the text</w:t>
      </w:r>
      <w:r w:rsidR="00B57900">
        <w:rPr>
          <w:rFonts w:ascii="Times New Roman" w:hAnsi="Times New Roman" w:cs="Times New Roman"/>
          <w:sz w:val="24"/>
          <w:szCs w:val="24"/>
        </w:rPr>
        <w:t xml:space="preserve"> that day at Pentecost</w:t>
      </w:r>
      <w:r w:rsidR="00CA0F83">
        <w:rPr>
          <w:rFonts w:ascii="Times New Roman" w:hAnsi="Times New Roman" w:cs="Times New Roman"/>
          <w:sz w:val="24"/>
          <w:szCs w:val="24"/>
        </w:rPr>
        <w:t>.</w:t>
      </w:r>
    </w:p>
    <w:p w14:paraId="738F1880" w14:textId="77777777" w:rsidR="00B57900" w:rsidRDefault="00B57900" w:rsidP="00E777B1">
      <w:pPr>
        <w:rPr>
          <w:rFonts w:ascii="Times New Roman" w:hAnsi="Times New Roman" w:cs="Times New Roman"/>
          <w:sz w:val="24"/>
          <w:szCs w:val="24"/>
        </w:rPr>
      </w:pPr>
    </w:p>
    <w:p w14:paraId="01F57937" w14:textId="5B0727C2" w:rsidR="00B57900" w:rsidRDefault="00B57900" w:rsidP="00E777B1">
      <w:pPr>
        <w:rPr>
          <w:rFonts w:ascii="Times New Roman" w:hAnsi="Times New Roman" w:cs="Times New Roman"/>
          <w:sz w:val="24"/>
          <w:szCs w:val="24"/>
        </w:rPr>
      </w:pPr>
      <w:r>
        <w:rPr>
          <w:rFonts w:ascii="Times New Roman" w:hAnsi="Times New Roman" w:cs="Times New Roman"/>
          <w:sz w:val="24"/>
          <w:szCs w:val="24"/>
        </w:rPr>
        <w:t>There they were all gathered in one place.</w:t>
      </w:r>
    </w:p>
    <w:p w14:paraId="319B5576" w14:textId="77777777" w:rsidR="00CA0F83" w:rsidRDefault="00CA0F83" w:rsidP="00E777B1">
      <w:pPr>
        <w:rPr>
          <w:rFonts w:ascii="Times New Roman" w:hAnsi="Times New Roman" w:cs="Times New Roman"/>
          <w:sz w:val="24"/>
          <w:szCs w:val="24"/>
        </w:rPr>
      </w:pPr>
    </w:p>
    <w:p w14:paraId="7448A780" w14:textId="1A48F619" w:rsidR="00CA0F83" w:rsidRDefault="00CA0F83" w:rsidP="00CA0F83">
      <w:pPr>
        <w:rPr>
          <w:rFonts w:ascii="Times New Roman" w:hAnsi="Times New Roman" w:cs="Times New Roman"/>
          <w:sz w:val="24"/>
          <w:szCs w:val="24"/>
        </w:rPr>
      </w:pPr>
      <w:r>
        <w:rPr>
          <w:rFonts w:ascii="Times New Roman" w:hAnsi="Times New Roman" w:cs="Times New Roman"/>
          <w:sz w:val="24"/>
          <w:szCs w:val="24"/>
        </w:rPr>
        <w:t xml:space="preserve">What are they doing?  Why are they there?  </w:t>
      </w:r>
      <w:r w:rsidR="00B57900">
        <w:rPr>
          <w:rFonts w:ascii="Times New Roman" w:hAnsi="Times New Roman" w:cs="Times New Roman"/>
          <w:sz w:val="24"/>
          <w:szCs w:val="24"/>
        </w:rPr>
        <w:t>Who are they?</w:t>
      </w:r>
    </w:p>
    <w:p w14:paraId="7157C220" w14:textId="0FB095FC" w:rsidR="00B37451" w:rsidRDefault="00B37451" w:rsidP="00CA0F83">
      <w:pPr>
        <w:rPr>
          <w:rFonts w:ascii="Times New Roman" w:hAnsi="Times New Roman" w:cs="Times New Roman"/>
          <w:sz w:val="24"/>
          <w:szCs w:val="24"/>
        </w:rPr>
      </w:pPr>
      <w:r>
        <w:rPr>
          <w:rFonts w:ascii="Times New Roman" w:hAnsi="Times New Roman" w:cs="Times New Roman"/>
          <w:sz w:val="24"/>
          <w:szCs w:val="24"/>
        </w:rPr>
        <w:t xml:space="preserve">What language are they speaking – hate language?  </w:t>
      </w:r>
      <w:r w:rsidR="00B57900">
        <w:rPr>
          <w:rFonts w:ascii="Times New Roman" w:hAnsi="Times New Roman" w:cs="Times New Roman"/>
          <w:sz w:val="24"/>
          <w:szCs w:val="24"/>
        </w:rPr>
        <w:t>peace</w:t>
      </w:r>
      <w:r>
        <w:rPr>
          <w:rFonts w:ascii="Times New Roman" w:hAnsi="Times New Roman" w:cs="Times New Roman"/>
          <w:sz w:val="24"/>
          <w:szCs w:val="24"/>
        </w:rPr>
        <w:t xml:space="preserve"> language?  </w:t>
      </w:r>
      <w:r w:rsidR="00B57900">
        <w:rPr>
          <w:rFonts w:ascii="Times New Roman" w:hAnsi="Times New Roman" w:cs="Times New Roman"/>
          <w:sz w:val="24"/>
          <w:szCs w:val="24"/>
        </w:rPr>
        <w:t>Divisive language?</w:t>
      </w:r>
    </w:p>
    <w:p w14:paraId="6CCF0588" w14:textId="77777777" w:rsidR="00B57900" w:rsidRDefault="00B57900" w:rsidP="00CA0F83">
      <w:pPr>
        <w:rPr>
          <w:rFonts w:ascii="Times New Roman" w:hAnsi="Times New Roman" w:cs="Times New Roman"/>
          <w:sz w:val="24"/>
          <w:szCs w:val="24"/>
        </w:rPr>
      </w:pPr>
    </w:p>
    <w:p w14:paraId="14943AA3" w14:textId="30313888" w:rsidR="00CA0F83" w:rsidRDefault="00CA0F83" w:rsidP="00CA0F83">
      <w:pPr>
        <w:rPr>
          <w:rFonts w:ascii="Times New Roman" w:hAnsi="Times New Roman" w:cs="Times New Roman"/>
          <w:sz w:val="24"/>
          <w:szCs w:val="24"/>
        </w:rPr>
      </w:pPr>
      <w:r>
        <w:rPr>
          <w:rFonts w:ascii="Times New Roman" w:hAnsi="Times New Roman" w:cs="Times New Roman"/>
          <w:sz w:val="24"/>
          <w:szCs w:val="24"/>
        </w:rPr>
        <w:t xml:space="preserve">Which type of bystander are you?  Are you curious?  Do you want to engage?  </w:t>
      </w:r>
      <w:r w:rsidR="00242544">
        <w:rPr>
          <w:rFonts w:ascii="Times New Roman" w:hAnsi="Times New Roman" w:cs="Times New Roman"/>
          <w:sz w:val="24"/>
          <w:szCs w:val="24"/>
        </w:rPr>
        <w:t>Sometimes it’s an easy yes or and easy no.</w:t>
      </w:r>
    </w:p>
    <w:p w14:paraId="0175E778" w14:textId="77777777" w:rsidR="00CA0F83" w:rsidRDefault="00CA0F83" w:rsidP="00CA0F83">
      <w:pPr>
        <w:rPr>
          <w:rFonts w:ascii="Times New Roman" w:hAnsi="Times New Roman" w:cs="Times New Roman"/>
          <w:sz w:val="24"/>
          <w:szCs w:val="24"/>
        </w:rPr>
      </w:pPr>
    </w:p>
    <w:p w14:paraId="408168C5" w14:textId="77777777" w:rsidR="00242544" w:rsidRDefault="00B57900" w:rsidP="00BA654E">
      <w:pPr>
        <w:rPr>
          <w:rFonts w:ascii="Times New Roman" w:hAnsi="Times New Roman" w:cs="Times New Roman"/>
          <w:sz w:val="24"/>
          <w:szCs w:val="24"/>
        </w:rPr>
      </w:pPr>
      <w:r>
        <w:rPr>
          <w:rFonts w:ascii="Times New Roman" w:hAnsi="Times New Roman" w:cs="Times New Roman"/>
          <w:sz w:val="24"/>
          <w:szCs w:val="24"/>
        </w:rPr>
        <w:t>None of us are one type of crowd member all of the time.  Sometimes we feel safe enough to engage?  Safe enough physically – is anyone here going to hurt me or anyone else? Safe enough emotionally – is this just a group of bullies?  Do I have any band width to be of any added value?</w:t>
      </w:r>
      <w:r w:rsidR="003F0BE6">
        <w:rPr>
          <w:rFonts w:ascii="Times New Roman" w:hAnsi="Times New Roman" w:cs="Times New Roman"/>
          <w:sz w:val="24"/>
          <w:szCs w:val="24"/>
        </w:rPr>
        <w:t xml:space="preserve">  What is my level of risk?  What might the cost be to me, if I engage?</w:t>
      </w:r>
    </w:p>
    <w:p w14:paraId="0C08F4D1" w14:textId="77777777" w:rsidR="00242544" w:rsidRDefault="00242544" w:rsidP="00BA654E">
      <w:pPr>
        <w:rPr>
          <w:rFonts w:ascii="Times New Roman" w:hAnsi="Times New Roman" w:cs="Times New Roman"/>
          <w:sz w:val="24"/>
          <w:szCs w:val="24"/>
        </w:rPr>
      </w:pPr>
    </w:p>
    <w:p w14:paraId="5F8E2594" w14:textId="33393A80" w:rsidR="00EC0AE8" w:rsidRDefault="00242544" w:rsidP="00BA654E">
      <w:pPr>
        <w:rPr>
          <w:rFonts w:ascii="Times New Roman" w:hAnsi="Times New Roman" w:cs="Times New Roman"/>
          <w:sz w:val="24"/>
          <w:szCs w:val="24"/>
        </w:rPr>
      </w:pPr>
      <w:r>
        <w:rPr>
          <w:rFonts w:ascii="Times New Roman" w:hAnsi="Times New Roman" w:cs="Times New Roman"/>
          <w:sz w:val="24"/>
          <w:szCs w:val="24"/>
        </w:rPr>
        <w:t>Does this subject touch my heart?  Do I have any experiences that bring me along side this crowd?  Do you remember the story of Penny Nixon and I talking about ministry?  She said she was most comfortable behind a bullhorn, and I said, oh, not me, and she said, that’s okay, someone has to make the coffee.  I mentioned a while ago that I’m going to start making some coffee.</w:t>
      </w:r>
    </w:p>
    <w:p w14:paraId="71ED23F6" w14:textId="77777777" w:rsidR="00242544" w:rsidRDefault="00242544" w:rsidP="00BA654E">
      <w:pPr>
        <w:rPr>
          <w:rFonts w:ascii="Times New Roman" w:hAnsi="Times New Roman" w:cs="Times New Roman"/>
          <w:sz w:val="24"/>
          <w:szCs w:val="24"/>
        </w:rPr>
      </w:pPr>
    </w:p>
    <w:p w14:paraId="067CF222" w14:textId="2DA04ACA" w:rsidR="00242544" w:rsidRDefault="00242544" w:rsidP="00BA654E">
      <w:pPr>
        <w:rPr>
          <w:rFonts w:ascii="Times New Roman" w:hAnsi="Times New Roman" w:cs="Times New Roman"/>
          <w:sz w:val="24"/>
          <w:szCs w:val="24"/>
        </w:rPr>
      </w:pPr>
      <w:r>
        <w:rPr>
          <w:rFonts w:ascii="Times New Roman" w:hAnsi="Times New Roman" w:cs="Times New Roman"/>
          <w:sz w:val="24"/>
          <w:szCs w:val="24"/>
        </w:rPr>
        <w:t>One place that has caught my heart recently comes from a crowd I was a part of last night.  One of my new friends from the artists collective in Tanforan, AZ Studio, had the opening of his one person show.  The topic</w:t>
      </w:r>
      <w:r w:rsidR="00C07BBB">
        <w:rPr>
          <w:rFonts w:ascii="Times New Roman" w:hAnsi="Times New Roman" w:cs="Times New Roman"/>
          <w:sz w:val="24"/>
          <w:szCs w:val="24"/>
        </w:rPr>
        <w:t xml:space="preserve"> and purpose of his show is a difficult one so I won’t explain it here.  In this crowd though last night, I felt a foreigner.  The primary subject matter itself was not in any language that I currently speak. </w:t>
      </w:r>
      <w:r w:rsidR="00BA0FDF">
        <w:rPr>
          <w:rFonts w:ascii="Times New Roman" w:hAnsi="Times New Roman" w:cs="Times New Roman"/>
          <w:sz w:val="24"/>
          <w:szCs w:val="24"/>
        </w:rPr>
        <w:t xml:space="preserve">I could have dismissed the subject matter – they are just filled with new wine.  Nothing to see here. </w:t>
      </w:r>
      <w:r w:rsidR="00C07BBB">
        <w:rPr>
          <w:rFonts w:ascii="Times New Roman" w:hAnsi="Times New Roman" w:cs="Times New Roman"/>
          <w:sz w:val="24"/>
          <w:szCs w:val="24"/>
        </w:rPr>
        <w:t xml:space="preserve"> But what I in the crowd </w:t>
      </w:r>
      <w:r w:rsidR="00A60969" w:rsidRPr="00A60969">
        <w:rPr>
          <w:rFonts w:ascii="Times New Roman" w:hAnsi="Times New Roman" w:cs="Times New Roman"/>
          <w:i/>
          <w:iCs/>
          <w:sz w:val="24"/>
          <w:szCs w:val="24"/>
        </w:rPr>
        <w:t>did</w:t>
      </w:r>
      <w:r w:rsidR="00A60969">
        <w:rPr>
          <w:rFonts w:ascii="Times New Roman" w:hAnsi="Times New Roman" w:cs="Times New Roman"/>
          <w:sz w:val="24"/>
          <w:szCs w:val="24"/>
        </w:rPr>
        <w:t xml:space="preserve"> </w:t>
      </w:r>
      <w:r w:rsidR="00C07BBB">
        <w:rPr>
          <w:rFonts w:ascii="Times New Roman" w:hAnsi="Times New Roman" w:cs="Times New Roman"/>
          <w:sz w:val="24"/>
          <w:szCs w:val="24"/>
        </w:rPr>
        <w:t xml:space="preserve">hear in my own language was the emotional language that the crowd was using.  Lost, left out, bypassed, forgotten, overlooked, </w:t>
      </w:r>
      <w:r w:rsidR="00C07BBB">
        <w:rPr>
          <w:rFonts w:ascii="Times New Roman" w:hAnsi="Times New Roman" w:cs="Times New Roman"/>
          <w:sz w:val="24"/>
          <w:szCs w:val="24"/>
        </w:rPr>
        <w:lastRenderedPageBreak/>
        <w:t xml:space="preserve">assistance, advocacy, love, heartache.  </w:t>
      </w:r>
      <w:r w:rsidR="00A60969">
        <w:rPr>
          <w:rFonts w:ascii="Times New Roman" w:hAnsi="Times New Roman" w:cs="Times New Roman"/>
          <w:sz w:val="24"/>
          <w:szCs w:val="24"/>
        </w:rPr>
        <w:t xml:space="preserve">Hearing something foreign, in a language that I could speak, gave me courage to lean in – to </w:t>
      </w:r>
      <w:r w:rsidR="00FE6F7F">
        <w:rPr>
          <w:rFonts w:ascii="Times New Roman" w:hAnsi="Times New Roman" w:cs="Times New Roman"/>
          <w:sz w:val="24"/>
          <w:szCs w:val="24"/>
        </w:rPr>
        <w:t xml:space="preserve">ask, to dip my toe in, </w:t>
      </w:r>
      <w:r w:rsidR="00A60969">
        <w:rPr>
          <w:rFonts w:ascii="Times New Roman" w:hAnsi="Times New Roman" w:cs="Times New Roman"/>
          <w:sz w:val="24"/>
          <w:szCs w:val="24"/>
        </w:rPr>
        <w:t>lean forward.</w:t>
      </w:r>
      <w:r w:rsidR="00FE6F7F">
        <w:rPr>
          <w:rFonts w:ascii="Times New Roman" w:hAnsi="Times New Roman" w:cs="Times New Roman"/>
          <w:sz w:val="24"/>
          <w:szCs w:val="24"/>
        </w:rPr>
        <w:t xml:space="preserve">  Maybe I’ll make them some coffee.</w:t>
      </w:r>
      <w:r w:rsidR="00A60969">
        <w:rPr>
          <w:rFonts w:ascii="Times New Roman" w:hAnsi="Times New Roman" w:cs="Times New Roman"/>
          <w:sz w:val="24"/>
          <w:szCs w:val="24"/>
        </w:rPr>
        <w:t xml:space="preserve">  “What does this mean?”  </w:t>
      </w:r>
    </w:p>
    <w:p w14:paraId="4458F7EC" w14:textId="77777777" w:rsidR="00C07BBB" w:rsidRDefault="00C07BBB" w:rsidP="00BA654E">
      <w:pPr>
        <w:rPr>
          <w:rFonts w:ascii="Times New Roman" w:hAnsi="Times New Roman" w:cs="Times New Roman"/>
          <w:sz w:val="24"/>
          <w:szCs w:val="24"/>
        </w:rPr>
      </w:pPr>
    </w:p>
    <w:p w14:paraId="61DDC3AA" w14:textId="64907E48" w:rsidR="00242544" w:rsidRDefault="00242544" w:rsidP="00BA654E">
      <w:pPr>
        <w:rPr>
          <w:rFonts w:ascii="Times New Roman" w:hAnsi="Times New Roman" w:cs="Times New Roman"/>
          <w:sz w:val="24"/>
          <w:szCs w:val="24"/>
        </w:rPr>
      </w:pPr>
      <w:r>
        <w:rPr>
          <w:rFonts w:ascii="Times New Roman" w:hAnsi="Times New Roman" w:cs="Times New Roman"/>
          <w:sz w:val="24"/>
          <w:szCs w:val="24"/>
        </w:rPr>
        <w:t xml:space="preserve">It’s when they are all gathered there in one place that the Holy Spirit does it’s work.  </w:t>
      </w:r>
      <w:r w:rsidR="00BA0FDF">
        <w:rPr>
          <w:rFonts w:ascii="Times New Roman" w:hAnsi="Times New Roman" w:cs="Times New Roman"/>
          <w:sz w:val="24"/>
          <w:szCs w:val="24"/>
        </w:rPr>
        <w:t>You could be standing in that crowd right now.</w:t>
      </w:r>
    </w:p>
    <w:p w14:paraId="1C14CF0C" w14:textId="77777777" w:rsidR="00BA0FDF" w:rsidRDefault="00BA0FDF" w:rsidP="00BA654E">
      <w:pPr>
        <w:rPr>
          <w:rFonts w:ascii="Times New Roman" w:hAnsi="Times New Roman" w:cs="Times New Roman"/>
          <w:sz w:val="24"/>
          <w:szCs w:val="24"/>
        </w:rPr>
      </w:pPr>
    </w:p>
    <w:p w14:paraId="69915423" w14:textId="35DB4A94" w:rsidR="00242544" w:rsidRDefault="00BA0FDF" w:rsidP="00BA654E">
      <w:pPr>
        <w:rPr>
          <w:rFonts w:ascii="Times New Roman" w:hAnsi="Times New Roman" w:cs="Times New Roman"/>
          <w:sz w:val="24"/>
          <w:szCs w:val="24"/>
        </w:rPr>
      </w:pPr>
      <w:r>
        <w:rPr>
          <w:rFonts w:ascii="Times New Roman" w:hAnsi="Times New Roman" w:cs="Times New Roman"/>
          <w:sz w:val="24"/>
          <w:szCs w:val="24"/>
        </w:rPr>
        <w:t>Let us pray….</w:t>
      </w:r>
    </w:p>
    <w:p w14:paraId="3CB9C525" w14:textId="77777777" w:rsidR="00EC0AE8" w:rsidRDefault="00EC0AE8" w:rsidP="00BA654E">
      <w:pPr>
        <w:rPr>
          <w:rFonts w:ascii="Times New Roman" w:hAnsi="Times New Roman" w:cs="Times New Roman"/>
          <w:sz w:val="24"/>
          <w:szCs w:val="24"/>
        </w:rPr>
      </w:pPr>
    </w:p>
    <w:p w14:paraId="0326B821" w14:textId="77777777" w:rsidR="008506CC" w:rsidRDefault="008506CC" w:rsidP="00BA654E">
      <w:pPr>
        <w:rPr>
          <w:rFonts w:ascii="Times New Roman" w:hAnsi="Times New Roman" w:cs="Times New Roman"/>
          <w:sz w:val="24"/>
          <w:szCs w:val="24"/>
        </w:rPr>
      </w:pPr>
    </w:p>
    <w:p w14:paraId="1DAB035D" w14:textId="77777777" w:rsidR="007B29FA" w:rsidRDefault="007B29FA" w:rsidP="00BA654E">
      <w:pPr>
        <w:rPr>
          <w:rFonts w:ascii="Times New Roman" w:hAnsi="Times New Roman" w:cs="Times New Roman"/>
          <w:sz w:val="24"/>
          <w:szCs w:val="24"/>
        </w:rPr>
      </w:pPr>
    </w:p>
    <w:p w14:paraId="05A75B70" w14:textId="77777777" w:rsidR="007843E3" w:rsidRDefault="007843E3" w:rsidP="00BA654E">
      <w:pPr>
        <w:rPr>
          <w:rFonts w:ascii="Times New Roman" w:hAnsi="Times New Roman" w:cs="Times New Roman"/>
          <w:sz w:val="24"/>
          <w:szCs w:val="24"/>
        </w:rPr>
      </w:pPr>
    </w:p>
    <w:p w14:paraId="1728556E" w14:textId="77777777" w:rsidR="002A2B01" w:rsidRDefault="002A2B01" w:rsidP="002A2B01">
      <w:pPr>
        <w:rPr>
          <w:rFonts w:ascii="Times New Roman" w:hAnsi="Times New Roman" w:cs="Times New Roman"/>
          <w:sz w:val="24"/>
          <w:szCs w:val="24"/>
        </w:rPr>
      </w:pPr>
    </w:p>
    <w:p w14:paraId="2A0FE5EB" w14:textId="77777777" w:rsidR="002A2B01" w:rsidRDefault="002A2B01" w:rsidP="002A2B01">
      <w:pPr>
        <w:pBdr>
          <w:top w:val="single" w:sz="4" w:space="1" w:color="auto"/>
        </w:pBdr>
        <w:rPr>
          <w:rFonts w:ascii="Times New Roman" w:hAnsi="Times New Roman" w:cs="Times New Roman"/>
          <w:sz w:val="24"/>
          <w:szCs w:val="24"/>
        </w:rPr>
      </w:pPr>
    </w:p>
    <w:p w14:paraId="5DAAF164" w14:textId="2451B7B5" w:rsidR="002A2B01" w:rsidRDefault="002A2B01" w:rsidP="002A2B01">
      <w:pPr>
        <w:pBdr>
          <w:top w:val="single" w:sz="4" w:space="1" w:color="auto"/>
        </w:pBdr>
        <w:rPr>
          <w:rFonts w:ascii="Times New Roman" w:hAnsi="Times New Roman" w:cs="Times New Roman"/>
          <w:sz w:val="24"/>
          <w:szCs w:val="24"/>
        </w:rPr>
      </w:pPr>
      <w:r>
        <w:rPr>
          <w:rFonts w:ascii="Times New Roman" w:hAnsi="Times New Roman" w:cs="Times New Roman"/>
          <w:i/>
          <w:iCs/>
          <w:sz w:val="24"/>
          <w:szCs w:val="24"/>
          <w:vertAlign w:val="superscript"/>
        </w:rPr>
        <w:t>*</w:t>
      </w:r>
      <w:r>
        <w:rPr>
          <w:rFonts w:ascii="Times New Roman" w:hAnsi="Times New Roman" w:cs="Times New Roman"/>
          <w:i/>
          <w:iCs/>
          <w:sz w:val="24"/>
          <w:szCs w:val="24"/>
        </w:rPr>
        <w:t>“S</w:t>
      </w:r>
      <w:r w:rsidRPr="00A819DF">
        <w:rPr>
          <w:rFonts w:ascii="Times New Roman" w:hAnsi="Times New Roman" w:cs="Times New Roman"/>
          <w:i/>
          <w:iCs/>
          <w:sz w:val="24"/>
          <w:szCs w:val="24"/>
        </w:rPr>
        <w:t>havuot, </w:t>
      </w:r>
      <w:r w:rsidRPr="00A819DF">
        <w:rPr>
          <w:rFonts w:ascii="Times New Roman" w:hAnsi="Times New Roman" w:cs="Times New Roman"/>
          <w:sz w:val="24"/>
          <w:szCs w:val="24"/>
        </w:rPr>
        <w:t>the Jewish Pentecost, is a holiday that today commemorates the single most important event in Israel’s history: the giving of the </w:t>
      </w:r>
      <w:r w:rsidRPr="00A819DF">
        <w:rPr>
          <w:rFonts w:ascii="Times New Roman" w:hAnsi="Times New Roman" w:cs="Times New Roman"/>
          <w:i/>
          <w:iCs/>
          <w:sz w:val="24"/>
          <w:szCs w:val="24"/>
        </w:rPr>
        <w:t>Torah </w:t>
      </w:r>
      <w:r w:rsidRPr="00A819DF">
        <w:rPr>
          <w:rFonts w:ascii="Times New Roman" w:hAnsi="Times New Roman" w:cs="Times New Roman"/>
          <w:sz w:val="24"/>
          <w:szCs w:val="24"/>
        </w:rPr>
        <w:t>(the first five books in the Hebrew Bible) to Moses at Mount Sinai. Although it is not as well-known among non-Jews as Passover or </w:t>
      </w:r>
      <w:r w:rsidRPr="00A819DF">
        <w:rPr>
          <w:rFonts w:ascii="Times New Roman" w:hAnsi="Times New Roman" w:cs="Times New Roman"/>
          <w:i/>
          <w:iCs/>
          <w:sz w:val="24"/>
          <w:szCs w:val="24"/>
        </w:rPr>
        <w:t>Sukkot,</w:t>
      </w:r>
      <w:r w:rsidRPr="00A819DF">
        <w:rPr>
          <w:rFonts w:ascii="Times New Roman" w:hAnsi="Times New Roman" w:cs="Times New Roman"/>
          <w:sz w:val="24"/>
          <w:szCs w:val="24"/>
        </w:rPr>
        <w:t> the Feast of Booths, it is one of the three major festivals often called “pilgrim” festivals because in Bible times, all Jewish males were required to observe them at the Holy Temple in Jerusalem.</w:t>
      </w:r>
      <w:r>
        <w:rPr>
          <w:rFonts w:ascii="Times New Roman" w:hAnsi="Times New Roman" w:cs="Times New Roman"/>
          <w:sz w:val="24"/>
          <w:szCs w:val="24"/>
        </w:rPr>
        <w:t xml:space="preserve">”   Pentecost is just the Greek name for Shavuot, which is why that word is used in the New Testament.    </w:t>
      </w:r>
      <w:hyperlink r:id="rId5" w:history="1">
        <w:r w:rsidRPr="00680EAE">
          <w:rPr>
            <w:rStyle w:val="Hyperlink"/>
            <w:rFonts w:ascii="Times New Roman" w:hAnsi="Times New Roman" w:cs="Times New Roman"/>
            <w:sz w:val="24"/>
            <w:szCs w:val="24"/>
          </w:rPr>
          <w:t>https://www.ifcj.org/learn/jewish-holidays/what-is-shavuot-the-jewish-pentecost</w:t>
        </w:r>
      </w:hyperlink>
    </w:p>
    <w:p w14:paraId="01FB64AB" w14:textId="77777777" w:rsidR="002A2B01" w:rsidRDefault="002A2B01" w:rsidP="002A2B01">
      <w:pPr>
        <w:pBdr>
          <w:top w:val="single" w:sz="4" w:space="1" w:color="auto"/>
        </w:pBdr>
        <w:rPr>
          <w:rFonts w:ascii="Times New Roman" w:hAnsi="Times New Roman" w:cs="Times New Roman"/>
          <w:sz w:val="24"/>
          <w:szCs w:val="24"/>
        </w:rPr>
      </w:pPr>
    </w:p>
    <w:p w14:paraId="2309F8E3" w14:textId="77777777" w:rsidR="002A2B01" w:rsidRDefault="002A2B01" w:rsidP="002A2B01">
      <w:pPr>
        <w:pBdr>
          <w:top w:val="single" w:sz="4" w:space="1" w:color="auto"/>
        </w:pBdr>
        <w:rPr>
          <w:rFonts w:ascii="Times New Roman" w:hAnsi="Times New Roman" w:cs="Times New Roman"/>
          <w:sz w:val="24"/>
          <w:szCs w:val="24"/>
        </w:rPr>
      </w:pPr>
    </w:p>
    <w:bookmarkEnd w:id="0"/>
    <w:sectPr w:rsidR="002A2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4"/>
  </w:num>
  <w:num w:numId="3" w16cid:durableId="1343969713">
    <w:abstractNumId w:val="1"/>
  </w:num>
  <w:num w:numId="4" w16cid:durableId="1693336455">
    <w:abstractNumId w:val="3"/>
  </w:num>
  <w:num w:numId="5" w16cid:durableId="1921089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5484B"/>
    <w:rsid w:val="00062C3F"/>
    <w:rsid w:val="00073E11"/>
    <w:rsid w:val="0007651A"/>
    <w:rsid w:val="00076ED7"/>
    <w:rsid w:val="00093CE4"/>
    <w:rsid w:val="00094F04"/>
    <w:rsid w:val="000C34DC"/>
    <w:rsid w:val="000C70DB"/>
    <w:rsid w:val="000D2D8D"/>
    <w:rsid w:val="000D5B94"/>
    <w:rsid w:val="000D70B8"/>
    <w:rsid w:val="000E4678"/>
    <w:rsid w:val="000E5B3C"/>
    <w:rsid w:val="000F5DC8"/>
    <w:rsid w:val="001066A2"/>
    <w:rsid w:val="001251FB"/>
    <w:rsid w:val="001335A6"/>
    <w:rsid w:val="00134023"/>
    <w:rsid w:val="001359A5"/>
    <w:rsid w:val="00136725"/>
    <w:rsid w:val="001416E8"/>
    <w:rsid w:val="00141D0B"/>
    <w:rsid w:val="0014658B"/>
    <w:rsid w:val="00146ADD"/>
    <w:rsid w:val="001612C8"/>
    <w:rsid w:val="00164423"/>
    <w:rsid w:val="001724B8"/>
    <w:rsid w:val="00190409"/>
    <w:rsid w:val="00192FE1"/>
    <w:rsid w:val="001A33FD"/>
    <w:rsid w:val="001A616C"/>
    <w:rsid w:val="001B2376"/>
    <w:rsid w:val="001B773F"/>
    <w:rsid w:val="001C1945"/>
    <w:rsid w:val="001C1FEC"/>
    <w:rsid w:val="001C4353"/>
    <w:rsid w:val="001C71AD"/>
    <w:rsid w:val="001C732D"/>
    <w:rsid w:val="001E1190"/>
    <w:rsid w:val="001E1768"/>
    <w:rsid w:val="001E5277"/>
    <w:rsid w:val="001F60EC"/>
    <w:rsid w:val="00205ADD"/>
    <w:rsid w:val="00206F04"/>
    <w:rsid w:val="0020731F"/>
    <w:rsid w:val="0020742D"/>
    <w:rsid w:val="00211846"/>
    <w:rsid w:val="002156BE"/>
    <w:rsid w:val="00220650"/>
    <w:rsid w:val="002263B1"/>
    <w:rsid w:val="00233EB6"/>
    <w:rsid w:val="002347C6"/>
    <w:rsid w:val="0024163D"/>
    <w:rsid w:val="00242544"/>
    <w:rsid w:val="002426D8"/>
    <w:rsid w:val="00253124"/>
    <w:rsid w:val="00254286"/>
    <w:rsid w:val="00256C16"/>
    <w:rsid w:val="00277515"/>
    <w:rsid w:val="00294E33"/>
    <w:rsid w:val="002A2B01"/>
    <w:rsid w:val="002A2D0C"/>
    <w:rsid w:val="002E10E2"/>
    <w:rsid w:val="002E1DD3"/>
    <w:rsid w:val="002E404B"/>
    <w:rsid w:val="002F47B5"/>
    <w:rsid w:val="002F4921"/>
    <w:rsid w:val="00321E9A"/>
    <w:rsid w:val="003235EF"/>
    <w:rsid w:val="00330897"/>
    <w:rsid w:val="003314BF"/>
    <w:rsid w:val="00331D9E"/>
    <w:rsid w:val="00332D6F"/>
    <w:rsid w:val="003360D4"/>
    <w:rsid w:val="003463F3"/>
    <w:rsid w:val="00354267"/>
    <w:rsid w:val="003577C8"/>
    <w:rsid w:val="0036382B"/>
    <w:rsid w:val="00366107"/>
    <w:rsid w:val="00371051"/>
    <w:rsid w:val="003726D0"/>
    <w:rsid w:val="003B1779"/>
    <w:rsid w:val="003C23AB"/>
    <w:rsid w:val="003C325C"/>
    <w:rsid w:val="003C33A7"/>
    <w:rsid w:val="003D0E48"/>
    <w:rsid w:val="003D2945"/>
    <w:rsid w:val="003D42C6"/>
    <w:rsid w:val="003D47E4"/>
    <w:rsid w:val="003E60AA"/>
    <w:rsid w:val="003F0BE6"/>
    <w:rsid w:val="003F2B2F"/>
    <w:rsid w:val="003F605D"/>
    <w:rsid w:val="0041492C"/>
    <w:rsid w:val="00415516"/>
    <w:rsid w:val="00415933"/>
    <w:rsid w:val="00426058"/>
    <w:rsid w:val="00442723"/>
    <w:rsid w:val="004519C3"/>
    <w:rsid w:val="00462363"/>
    <w:rsid w:val="00480132"/>
    <w:rsid w:val="00480B70"/>
    <w:rsid w:val="00484C60"/>
    <w:rsid w:val="00494FDB"/>
    <w:rsid w:val="004B2453"/>
    <w:rsid w:val="004C4D44"/>
    <w:rsid w:val="004E1B37"/>
    <w:rsid w:val="004E5452"/>
    <w:rsid w:val="004F69CD"/>
    <w:rsid w:val="00501BD9"/>
    <w:rsid w:val="0050333E"/>
    <w:rsid w:val="005254F1"/>
    <w:rsid w:val="00543EFE"/>
    <w:rsid w:val="005467EA"/>
    <w:rsid w:val="005471BE"/>
    <w:rsid w:val="00553A78"/>
    <w:rsid w:val="005552FB"/>
    <w:rsid w:val="005665D4"/>
    <w:rsid w:val="00566619"/>
    <w:rsid w:val="00593C0D"/>
    <w:rsid w:val="005A5346"/>
    <w:rsid w:val="005A7F13"/>
    <w:rsid w:val="005B278E"/>
    <w:rsid w:val="005B2E5A"/>
    <w:rsid w:val="005B5932"/>
    <w:rsid w:val="005C594F"/>
    <w:rsid w:val="005D7DDF"/>
    <w:rsid w:val="005E500F"/>
    <w:rsid w:val="005E7700"/>
    <w:rsid w:val="0060323E"/>
    <w:rsid w:val="00607BA0"/>
    <w:rsid w:val="006102E8"/>
    <w:rsid w:val="0061158E"/>
    <w:rsid w:val="006409A2"/>
    <w:rsid w:val="0064787E"/>
    <w:rsid w:val="00654C5E"/>
    <w:rsid w:val="00660612"/>
    <w:rsid w:val="00677512"/>
    <w:rsid w:val="00685FDE"/>
    <w:rsid w:val="006A4687"/>
    <w:rsid w:val="006A4830"/>
    <w:rsid w:val="006B52FB"/>
    <w:rsid w:val="006C3268"/>
    <w:rsid w:val="006C7FD3"/>
    <w:rsid w:val="006F1090"/>
    <w:rsid w:val="006F6053"/>
    <w:rsid w:val="00700AE5"/>
    <w:rsid w:val="00700C1D"/>
    <w:rsid w:val="00700CA7"/>
    <w:rsid w:val="00701955"/>
    <w:rsid w:val="00701C7B"/>
    <w:rsid w:val="0070737B"/>
    <w:rsid w:val="00715637"/>
    <w:rsid w:val="00716A13"/>
    <w:rsid w:val="007272B7"/>
    <w:rsid w:val="007278FC"/>
    <w:rsid w:val="007364B0"/>
    <w:rsid w:val="00740AB9"/>
    <w:rsid w:val="00746548"/>
    <w:rsid w:val="0075188F"/>
    <w:rsid w:val="0078109F"/>
    <w:rsid w:val="00781715"/>
    <w:rsid w:val="007843E3"/>
    <w:rsid w:val="00792794"/>
    <w:rsid w:val="00797063"/>
    <w:rsid w:val="007A3AE4"/>
    <w:rsid w:val="007A558E"/>
    <w:rsid w:val="007A6477"/>
    <w:rsid w:val="007B0F4C"/>
    <w:rsid w:val="007B29FA"/>
    <w:rsid w:val="007B760E"/>
    <w:rsid w:val="007D5DCF"/>
    <w:rsid w:val="007E0972"/>
    <w:rsid w:val="007E3D2E"/>
    <w:rsid w:val="007E5DEC"/>
    <w:rsid w:val="007F1E55"/>
    <w:rsid w:val="007F57BA"/>
    <w:rsid w:val="008150DF"/>
    <w:rsid w:val="00823CE8"/>
    <w:rsid w:val="008345F6"/>
    <w:rsid w:val="00836288"/>
    <w:rsid w:val="008424E2"/>
    <w:rsid w:val="00843255"/>
    <w:rsid w:val="008460A2"/>
    <w:rsid w:val="008506CC"/>
    <w:rsid w:val="0085410A"/>
    <w:rsid w:val="00857D2F"/>
    <w:rsid w:val="00864AC4"/>
    <w:rsid w:val="008708F2"/>
    <w:rsid w:val="0087207B"/>
    <w:rsid w:val="00880DE7"/>
    <w:rsid w:val="00881622"/>
    <w:rsid w:val="0089744C"/>
    <w:rsid w:val="008A452D"/>
    <w:rsid w:val="008A63F9"/>
    <w:rsid w:val="008A64C2"/>
    <w:rsid w:val="008B2659"/>
    <w:rsid w:val="008B322E"/>
    <w:rsid w:val="008B7CF3"/>
    <w:rsid w:val="008C5B15"/>
    <w:rsid w:val="008C796A"/>
    <w:rsid w:val="008D31D6"/>
    <w:rsid w:val="008E07E7"/>
    <w:rsid w:val="008E41D0"/>
    <w:rsid w:val="008E46F8"/>
    <w:rsid w:val="008E481F"/>
    <w:rsid w:val="008F283F"/>
    <w:rsid w:val="008F341A"/>
    <w:rsid w:val="00902B9D"/>
    <w:rsid w:val="00912008"/>
    <w:rsid w:val="0091320C"/>
    <w:rsid w:val="00914F6D"/>
    <w:rsid w:val="00921BE3"/>
    <w:rsid w:val="009261C8"/>
    <w:rsid w:val="00933474"/>
    <w:rsid w:val="009355E3"/>
    <w:rsid w:val="009375FF"/>
    <w:rsid w:val="00942E83"/>
    <w:rsid w:val="00957CEF"/>
    <w:rsid w:val="00963E81"/>
    <w:rsid w:val="00966606"/>
    <w:rsid w:val="009709ED"/>
    <w:rsid w:val="00971EF1"/>
    <w:rsid w:val="009739F5"/>
    <w:rsid w:val="009765A7"/>
    <w:rsid w:val="0098538E"/>
    <w:rsid w:val="00992AF6"/>
    <w:rsid w:val="009A1989"/>
    <w:rsid w:val="009A2733"/>
    <w:rsid w:val="009A79E2"/>
    <w:rsid w:val="009B5DCC"/>
    <w:rsid w:val="009F5666"/>
    <w:rsid w:val="00A00CF6"/>
    <w:rsid w:val="00A03D82"/>
    <w:rsid w:val="00A230D0"/>
    <w:rsid w:val="00A2591D"/>
    <w:rsid w:val="00A36777"/>
    <w:rsid w:val="00A406AF"/>
    <w:rsid w:val="00A56119"/>
    <w:rsid w:val="00A564DA"/>
    <w:rsid w:val="00A57166"/>
    <w:rsid w:val="00A60969"/>
    <w:rsid w:val="00A60C1F"/>
    <w:rsid w:val="00A60D9E"/>
    <w:rsid w:val="00A6294C"/>
    <w:rsid w:val="00A63359"/>
    <w:rsid w:val="00A65D74"/>
    <w:rsid w:val="00A71555"/>
    <w:rsid w:val="00A725A6"/>
    <w:rsid w:val="00A75555"/>
    <w:rsid w:val="00A756C0"/>
    <w:rsid w:val="00A819DF"/>
    <w:rsid w:val="00A82421"/>
    <w:rsid w:val="00A91442"/>
    <w:rsid w:val="00AA4F6B"/>
    <w:rsid w:val="00AB10AF"/>
    <w:rsid w:val="00AB5C37"/>
    <w:rsid w:val="00AC2E19"/>
    <w:rsid w:val="00AD0B06"/>
    <w:rsid w:val="00AD4572"/>
    <w:rsid w:val="00AE278F"/>
    <w:rsid w:val="00AE7D20"/>
    <w:rsid w:val="00AF0FFA"/>
    <w:rsid w:val="00AF4257"/>
    <w:rsid w:val="00B02F43"/>
    <w:rsid w:val="00B11009"/>
    <w:rsid w:val="00B16E65"/>
    <w:rsid w:val="00B23F8F"/>
    <w:rsid w:val="00B241C2"/>
    <w:rsid w:val="00B35CFC"/>
    <w:rsid w:val="00B37451"/>
    <w:rsid w:val="00B47209"/>
    <w:rsid w:val="00B5061E"/>
    <w:rsid w:val="00B57900"/>
    <w:rsid w:val="00B618DB"/>
    <w:rsid w:val="00B667A7"/>
    <w:rsid w:val="00B67E54"/>
    <w:rsid w:val="00B70629"/>
    <w:rsid w:val="00B76E3E"/>
    <w:rsid w:val="00B91409"/>
    <w:rsid w:val="00BA0FDF"/>
    <w:rsid w:val="00BA1646"/>
    <w:rsid w:val="00BA3A36"/>
    <w:rsid w:val="00BA654E"/>
    <w:rsid w:val="00BB56B4"/>
    <w:rsid w:val="00BC5650"/>
    <w:rsid w:val="00BD6D4C"/>
    <w:rsid w:val="00BE2E30"/>
    <w:rsid w:val="00BF4097"/>
    <w:rsid w:val="00C01444"/>
    <w:rsid w:val="00C07BBB"/>
    <w:rsid w:val="00C3221D"/>
    <w:rsid w:val="00C34B0E"/>
    <w:rsid w:val="00C37453"/>
    <w:rsid w:val="00C42B05"/>
    <w:rsid w:val="00C47993"/>
    <w:rsid w:val="00C518AC"/>
    <w:rsid w:val="00C55644"/>
    <w:rsid w:val="00C658BD"/>
    <w:rsid w:val="00C67C6C"/>
    <w:rsid w:val="00C726F2"/>
    <w:rsid w:val="00C75C82"/>
    <w:rsid w:val="00C8293F"/>
    <w:rsid w:val="00C8510B"/>
    <w:rsid w:val="00C85B37"/>
    <w:rsid w:val="00C872EB"/>
    <w:rsid w:val="00C94252"/>
    <w:rsid w:val="00CA0F83"/>
    <w:rsid w:val="00CB33D5"/>
    <w:rsid w:val="00CB4E81"/>
    <w:rsid w:val="00CB58A6"/>
    <w:rsid w:val="00CC42ED"/>
    <w:rsid w:val="00CC691C"/>
    <w:rsid w:val="00CD54B2"/>
    <w:rsid w:val="00CE17DE"/>
    <w:rsid w:val="00CE7E15"/>
    <w:rsid w:val="00D00DB1"/>
    <w:rsid w:val="00D070C7"/>
    <w:rsid w:val="00D13E97"/>
    <w:rsid w:val="00D1572F"/>
    <w:rsid w:val="00D256E9"/>
    <w:rsid w:val="00D320CF"/>
    <w:rsid w:val="00D326A6"/>
    <w:rsid w:val="00D47BCA"/>
    <w:rsid w:val="00D52929"/>
    <w:rsid w:val="00D5748D"/>
    <w:rsid w:val="00D824E4"/>
    <w:rsid w:val="00D84D1E"/>
    <w:rsid w:val="00D86ADE"/>
    <w:rsid w:val="00D87687"/>
    <w:rsid w:val="00DA3429"/>
    <w:rsid w:val="00DA37EF"/>
    <w:rsid w:val="00DA642C"/>
    <w:rsid w:val="00DA7C18"/>
    <w:rsid w:val="00DB3B0B"/>
    <w:rsid w:val="00DB5D8A"/>
    <w:rsid w:val="00DD4ABC"/>
    <w:rsid w:val="00DE2A0A"/>
    <w:rsid w:val="00DE56C8"/>
    <w:rsid w:val="00DF50AA"/>
    <w:rsid w:val="00DF7DEA"/>
    <w:rsid w:val="00E020FC"/>
    <w:rsid w:val="00E11318"/>
    <w:rsid w:val="00E14051"/>
    <w:rsid w:val="00E14113"/>
    <w:rsid w:val="00E24E21"/>
    <w:rsid w:val="00E360A0"/>
    <w:rsid w:val="00E439A1"/>
    <w:rsid w:val="00E459DD"/>
    <w:rsid w:val="00E5262B"/>
    <w:rsid w:val="00E55234"/>
    <w:rsid w:val="00E762A6"/>
    <w:rsid w:val="00E773AA"/>
    <w:rsid w:val="00E777B1"/>
    <w:rsid w:val="00E80C5E"/>
    <w:rsid w:val="00E855F9"/>
    <w:rsid w:val="00E866C8"/>
    <w:rsid w:val="00E876C8"/>
    <w:rsid w:val="00E97A66"/>
    <w:rsid w:val="00EA3FEB"/>
    <w:rsid w:val="00EC0AE8"/>
    <w:rsid w:val="00ED71EC"/>
    <w:rsid w:val="00ED7826"/>
    <w:rsid w:val="00EE032E"/>
    <w:rsid w:val="00EE59DC"/>
    <w:rsid w:val="00EF0431"/>
    <w:rsid w:val="00EF365A"/>
    <w:rsid w:val="00EF4348"/>
    <w:rsid w:val="00F012AC"/>
    <w:rsid w:val="00F01E7F"/>
    <w:rsid w:val="00F05782"/>
    <w:rsid w:val="00F073D0"/>
    <w:rsid w:val="00F17136"/>
    <w:rsid w:val="00F27FBB"/>
    <w:rsid w:val="00F31111"/>
    <w:rsid w:val="00F315C6"/>
    <w:rsid w:val="00F369CB"/>
    <w:rsid w:val="00F46A8C"/>
    <w:rsid w:val="00F46CE7"/>
    <w:rsid w:val="00F56C5E"/>
    <w:rsid w:val="00F728AD"/>
    <w:rsid w:val="00F738B8"/>
    <w:rsid w:val="00F907C9"/>
    <w:rsid w:val="00F91DEF"/>
    <w:rsid w:val="00FA5FCC"/>
    <w:rsid w:val="00FB0C2B"/>
    <w:rsid w:val="00FB6CEC"/>
    <w:rsid w:val="00FC3752"/>
    <w:rsid w:val="00FC6BFC"/>
    <w:rsid w:val="00FD384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fcj.org/learn/jewish-holidays/what-is-shavuot-the-jewish-penteco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4</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57</cp:revision>
  <dcterms:created xsi:type="dcterms:W3CDTF">2024-05-18T21:00:00Z</dcterms:created>
  <dcterms:modified xsi:type="dcterms:W3CDTF">2024-05-19T07:55:00Z</dcterms:modified>
</cp:coreProperties>
</file>